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51" w:rsidRDefault="00874051" w:rsidP="00B70BDF">
      <w:pPr>
        <w:ind w:firstLine="0"/>
        <w:jc w:val="center"/>
      </w:pPr>
      <w:r>
        <w:t>МУНИЦИПАЛЬНОЕ ОБРАЗОВАНИЕ</w:t>
      </w:r>
    </w:p>
    <w:p w:rsidR="00874051" w:rsidRDefault="0082313C" w:rsidP="00874051">
      <w:pPr>
        <w:pStyle w:val="10"/>
      </w:pPr>
      <w:r>
        <w:t>НОВОПОКРОВСКОЕ</w:t>
      </w:r>
      <w:r w:rsidR="00874051">
        <w:t xml:space="preserve"> СЕЛЬСКОЕ ПОСЕЛЕНИЕ</w:t>
      </w:r>
    </w:p>
    <w:p w:rsidR="00874051" w:rsidRDefault="00874051" w:rsidP="00874051">
      <w:pPr>
        <w:jc w:val="center"/>
      </w:pPr>
    </w:p>
    <w:p w:rsidR="00874051" w:rsidRDefault="00874051" w:rsidP="00874051">
      <w:pPr>
        <w:jc w:val="center"/>
      </w:pPr>
      <w:r>
        <w:t xml:space="preserve">АДМИНИСТРАЦИЯ </w:t>
      </w:r>
      <w:r w:rsidR="0082313C">
        <w:t>НОВОПОКРОВСКОГО</w:t>
      </w:r>
      <w:r>
        <w:t xml:space="preserve"> СЕЛЬСКОГО ПОСЕЛЕНИЯ</w:t>
      </w:r>
    </w:p>
    <w:p w:rsidR="00874051" w:rsidRDefault="00874051" w:rsidP="00874051">
      <w:pPr>
        <w:jc w:val="center"/>
      </w:pPr>
    </w:p>
    <w:p w:rsidR="00874051" w:rsidRDefault="00874051" w:rsidP="00874051">
      <w:pPr>
        <w:jc w:val="center"/>
      </w:pPr>
      <w:r>
        <w:t>ПОСТАНОВЛЕНИЕ</w:t>
      </w:r>
      <w:r w:rsidR="00C97C37">
        <w:t xml:space="preserve"> </w:t>
      </w:r>
    </w:p>
    <w:p w:rsidR="00874051" w:rsidRDefault="00874051" w:rsidP="00874051">
      <w:pPr>
        <w:rPr>
          <w:b/>
        </w:rPr>
      </w:pPr>
    </w:p>
    <w:p w:rsidR="00874051" w:rsidRPr="00C97C37" w:rsidRDefault="00C97C37" w:rsidP="00874051">
      <w:pPr>
        <w:ind w:firstLine="0"/>
        <w:rPr>
          <w:lang w:val="en-US"/>
        </w:rPr>
      </w:pPr>
      <w:r>
        <w:rPr>
          <w:lang w:val="en-US"/>
        </w:rPr>
        <w:t>28</w:t>
      </w:r>
      <w:r w:rsidR="00874051">
        <w:t>.</w:t>
      </w:r>
      <w:r>
        <w:rPr>
          <w:lang w:val="en-US"/>
        </w:rPr>
        <w:t>12</w:t>
      </w:r>
      <w:r w:rsidR="00874051">
        <w:t>.20</w:t>
      </w:r>
      <w:r w:rsidR="0082313C">
        <w:t xml:space="preserve">20 </w:t>
      </w:r>
      <w:r w:rsidR="00874051">
        <w:t xml:space="preserve">г                                                                                                         </w:t>
      </w:r>
      <w:proofErr w:type="gramStart"/>
      <w:r w:rsidR="00874051">
        <w:t xml:space="preserve">№  </w:t>
      </w:r>
      <w:r>
        <w:rPr>
          <w:lang w:val="en-US"/>
        </w:rPr>
        <w:t>88</w:t>
      </w:r>
      <w:proofErr w:type="gramEnd"/>
    </w:p>
    <w:p w:rsidR="00874051" w:rsidRPr="00874051" w:rsidRDefault="00874051" w:rsidP="008740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gramStart"/>
      <w:r w:rsidR="0082313C">
        <w:rPr>
          <w:sz w:val="16"/>
          <w:szCs w:val="16"/>
        </w:rPr>
        <w:t>Новопокровка</w:t>
      </w:r>
      <w:r>
        <w:rPr>
          <w:sz w:val="16"/>
          <w:szCs w:val="16"/>
        </w:rPr>
        <w:t xml:space="preserve"> </w:t>
      </w:r>
      <w:r w:rsidR="0082313C">
        <w:rPr>
          <w:sz w:val="16"/>
          <w:szCs w:val="16"/>
        </w:rPr>
        <w:t xml:space="preserve"> </w:t>
      </w:r>
      <w:r>
        <w:rPr>
          <w:sz w:val="16"/>
          <w:szCs w:val="16"/>
        </w:rPr>
        <w:t>Кожевниковского</w:t>
      </w:r>
      <w:proofErr w:type="gramEnd"/>
      <w:r>
        <w:rPr>
          <w:sz w:val="16"/>
          <w:szCs w:val="16"/>
        </w:rPr>
        <w:t xml:space="preserve"> района Томской области</w:t>
      </w:r>
    </w:p>
    <w:p w:rsidR="00874051" w:rsidRDefault="00874051" w:rsidP="00E843D8">
      <w:pPr>
        <w:jc w:val="right"/>
        <w:rPr>
          <w:sz w:val="24"/>
          <w:szCs w:val="24"/>
        </w:rPr>
      </w:pPr>
    </w:p>
    <w:p w:rsidR="0060473D" w:rsidRPr="00C771B5" w:rsidRDefault="0060473D" w:rsidP="00874051">
      <w:pPr>
        <w:ind w:firstLine="0"/>
        <w:jc w:val="center"/>
        <w:rPr>
          <w:sz w:val="24"/>
          <w:szCs w:val="24"/>
        </w:rPr>
      </w:pPr>
      <w:r w:rsidRPr="00C771B5">
        <w:rPr>
          <w:sz w:val="24"/>
          <w:szCs w:val="24"/>
        </w:rPr>
        <w:t>Об у</w:t>
      </w:r>
      <w:r w:rsidR="008D48EF">
        <w:rPr>
          <w:sz w:val="24"/>
          <w:szCs w:val="24"/>
        </w:rPr>
        <w:t xml:space="preserve">тверждении муниципальной </w:t>
      </w:r>
      <w:r w:rsidR="00B70BDF">
        <w:rPr>
          <w:sz w:val="24"/>
          <w:szCs w:val="24"/>
        </w:rPr>
        <w:t xml:space="preserve">Программы </w:t>
      </w:r>
      <w:r w:rsidRPr="00C771B5">
        <w:rPr>
          <w:sz w:val="24"/>
          <w:szCs w:val="24"/>
        </w:rPr>
        <w:t xml:space="preserve">«Энергосбережение и повышение энергетической </w:t>
      </w:r>
      <w:proofErr w:type="gramStart"/>
      <w:r w:rsidRPr="00C771B5">
        <w:rPr>
          <w:sz w:val="24"/>
          <w:szCs w:val="24"/>
        </w:rPr>
        <w:t>эффективности  на</w:t>
      </w:r>
      <w:proofErr w:type="gramEnd"/>
      <w:r w:rsidRPr="00C771B5">
        <w:rPr>
          <w:sz w:val="24"/>
          <w:szCs w:val="24"/>
        </w:rPr>
        <w:t xml:space="preserve"> террито</w:t>
      </w:r>
      <w:r w:rsidR="00B70BDF">
        <w:rPr>
          <w:sz w:val="24"/>
          <w:szCs w:val="24"/>
        </w:rPr>
        <w:t xml:space="preserve">рии муниципального образования </w:t>
      </w:r>
      <w:r w:rsidR="008A5127">
        <w:rPr>
          <w:sz w:val="24"/>
          <w:szCs w:val="24"/>
        </w:rPr>
        <w:t>«</w:t>
      </w:r>
      <w:r w:rsidR="0082313C">
        <w:rPr>
          <w:sz w:val="24"/>
          <w:szCs w:val="24"/>
        </w:rPr>
        <w:t>Новопокровское</w:t>
      </w:r>
      <w:r w:rsidR="008A5127">
        <w:rPr>
          <w:sz w:val="24"/>
          <w:szCs w:val="24"/>
        </w:rPr>
        <w:t xml:space="preserve"> </w:t>
      </w:r>
      <w:r w:rsidRPr="00C771B5">
        <w:rPr>
          <w:sz w:val="24"/>
          <w:szCs w:val="24"/>
        </w:rPr>
        <w:t>сельское поселение</w:t>
      </w:r>
      <w:r w:rsidR="008A5127">
        <w:rPr>
          <w:sz w:val="24"/>
          <w:szCs w:val="24"/>
        </w:rPr>
        <w:t>»</w:t>
      </w:r>
      <w:r w:rsidR="00B70BDF">
        <w:rPr>
          <w:sz w:val="24"/>
          <w:szCs w:val="24"/>
        </w:rPr>
        <w:t xml:space="preserve"> на </w:t>
      </w:r>
      <w:r w:rsidRPr="00C771B5">
        <w:rPr>
          <w:sz w:val="24"/>
          <w:szCs w:val="24"/>
        </w:rPr>
        <w:t>20</w:t>
      </w:r>
      <w:r w:rsidR="0082313C">
        <w:rPr>
          <w:sz w:val="24"/>
          <w:szCs w:val="24"/>
        </w:rPr>
        <w:t>21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</w:t>
      </w:r>
      <w:r w:rsidR="0082313C">
        <w:rPr>
          <w:sz w:val="24"/>
          <w:szCs w:val="24"/>
        </w:rPr>
        <w:t>5</w:t>
      </w:r>
      <w:r w:rsidRPr="00C771B5">
        <w:rPr>
          <w:sz w:val="24"/>
          <w:szCs w:val="24"/>
        </w:rPr>
        <w:t xml:space="preserve"> годы»</w:t>
      </w:r>
    </w:p>
    <w:p w:rsidR="00FD0A81" w:rsidRPr="00C771B5" w:rsidRDefault="00FD0A81" w:rsidP="008740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Федерального закона от 23 ноября 2009 года № 261-ФЗ «Об энергосбережении и о повышении </w:t>
      </w:r>
      <w:proofErr w:type="gramStart"/>
      <w:r w:rsidRPr="00C771B5">
        <w:rPr>
          <w:rFonts w:ascii="Times New Roman" w:hAnsi="Times New Roman" w:cs="Times New Roman"/>
          <w:b w:val="0"/>
          <w:sz w:val="24"/>
          <w:szCs w:val="24"/>
        </w:rPr>
        <w:t>энергетической эффективности</w:t>
      </w:r>
      <w:proofErr w:type="gramEnd"/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 и о внесении изменений в отдельные законодательные акты Российской Федерации», в соответствии с Уставом муниципального образования 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«</w:t>
      </w:r>
      <w:r w:rsidR="0082313C">
        <w:rPr>
          <w:rFonts w:ascii="Times New Roman" w:hAnsi="Times New Roman" w:cs="Times New Roman"/>
          <w:b w:val="0"/>
          <w:sz w:val="24"/>
          <w:szCs w:val="24"/>
        </w:rPr>
        <w:t>Новопокровское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>,</w:t>
      </w:r>
      <w:r w:rsidRPr="00C7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473D" w:rsidRDefault="0060473D" w:rsidP="0060473D">
      <w:pPr>
        <w:jc w:val="both"/>
        <w:rPr>
          <w:sz w:val="24"/>
          <w:szCs w:val="24"/>
        </w:rPr>
      </w:pPr>
      <w:r w:rsidRPr="00C771B5">
        <w:rPr>
          <w:sz w:val="24"/>
          <w:szCs w:val="24"/>
        </w:rPr>
        <w:t>1.</w:t>
      </w:r>
      <w:r w:rsidR="008D48EF">
        <w:rPr>
          <w:sz w:val="24"/>
          <w:szCs w:val="24"/>
        </w:rPr>
        <w:t xml:space="preserve"> Утвердить муниципальную</w:t>
      </w:r>
      <w:r w:rsidRPr="00C771B5">
        <w:rPr>
          <w:sz w:val="24"/>
          <w:szCs w:val="24"/>
        </w:rPr>
        <w:t xml:space="preserve"> Программу «Энергосбережение </w:t>
      </w:r>
      <w:proofErr w:type="gramStart"/>
      <w:r w:rsidRPr="00C771B5">
        <w:rPr>
          <w:sz w:val="24"/>
          <w:szCs w:val="24"/>
        </w:rPr>
        <w:t>и  повышение</w:t>
      </w:r>
      <w:proofErr w:type="gramEnd"/>
      <w:r w:rsidRPr="00C771B5">
        <w:rPr>
          <w:sz w:val="24"/>
          <w:szCs w:val="24"/>
        </w:rPr>
        <w:t xml:space="preserve"> энергетической эффективности  на территории муниципального образования  </w:t>
      </w:r>
      <w:r w:rsidR="008A5127">
        <w:rPr>
          <w:sz w:val="24"/>
          <w:szCs w:val="24"/>
        </w:rPr>
        <w:t>«</w:t>
      </w:r>
      <w:r w:rsidR="0082313C">
        <w:rPr>
          <w:sz w:val="24"/>
          <w:szCs w:val="24"/>
        </w:rPr>
        <w:t>Новопокровское</w:t>
      </w:r>
      <w:r w:rsidRPr="00C771B5">
        <w:rPr>
          <w:sz w:val="24"/>
          <w:szCs w:val="24"/>
        </w:rPr>
        <w:t xml:space="preserve"> сельское поселение</w:t>
      </w:r>
      <w:r w:rsidR="008A5127">
        <w:rPr>
          <w:sz w:val="24"/>
          <w:szCs w:val="24"/>
        </w:rPr>
        <w:t>»</w:t>
      </w:r>
      <w:r w:rsidRPr="00C771B5">
        <w:rPr>
          <w:sz w:val="24"/>
          <w:szCs w:val="24"/>
        </w:rPr>
        <w:t xml:space="preserve">  на  20</w:t>
      </w:r>
      <w:r w:rsidR="0082313C">
        <w:rPr>
          <w:sz w:val="24"/>
          <w:szCs w:val="24"/>
        </w:rPr>
        <w:t>21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</w:t>
      </w:r>
      <w:r w:rsidR="0082313C">
        <w:rPr>
          <w:sz w:val="24"/>
          <w:szCs w:val="24"/>
        </w:rPr>
        <w:t>5</w:t>
      </w:r>
      <w:r w:rsidRPr="00C771B5">
        <w:rPr>
          <w:sz w:val="24"/>
          <w:szCs w:val="24"/>
        </w:rPr>
        <w:t xml:space="preserve"> годы» согласно приложению.</w:t>
      </w:r>
    </w:p>
    <w:p w:rsidR="00C009F0" w:rsidRPr="00C771B5" w:rsidRDefault="00C009F0" w:rsidP="00C009F0">
      <w:pPr>
        <w:jc w:val="both"/>
        <w:rPr>
          <w:sz w:val="24"/>
          <w:szCs w:val="24"/>
        </w:rPr>
      </w:pPr>
      <w:r w:rsidRPr="00C771B5">
        <w:rPr>
          <w:sz w:val="24"/>
          <w:szCs w:val="24"/>
        </w:rPr>
        <w:t xml:space="preserve">2. Специалисту Администрации сельского поселения </w:t>
      </w:r>
      <w:proofErr w:type="spellStart"/>
      <w:r w:rsidR="0082313C">
        <w:rPr>
          <w:sz w:val="24"/>
          <w:szCs w:val="24"/>
        </w:rPr>
        <w:t>Жемга</w:t>
      </w:r>
      <w:proofErr w:type="spellEnd"/>
      <w:r w:rsidR="0082313C">
        <w:rPr>
          <w:sz w:val="24"/>
          <w:szCs w:val="24"/>
        </w:rPr>
        <w:t xml:space="preserve"> Т.А</w:t>
      </w:r>
      <w:r>
        <w:rPr>
          <w:sz w:val="24"/>
          <w:szCs w:val="24"/>
        </w:rPr>
        <w:t>.</w:t>
      </w:r>
      <w:r w:rsidR="00B70BDF">
        <w:rPr>
          <w:sz w:val="24"/>
          <w:szCs w:val="24"/>
        </w:rPr>
        <w:t xml:space="preserve"> довести указанную Программу </w:t>
      </w:r>
      <w:r w:rsidRPr="00C771B5">
        <w:rPr>
          <w:sz w:val="24"/>
          <w:szCs w:val="24"/>
        </w:rPr>
        <w:t>до руководителей предприятий различных форм собственности, потребителей топливно-энергетических ресурсов, находящихся на территории муниципального образовани</w:t>
      </w:r>
      <w:r w:rsidR="00B70BDF">
        <w:rPr>
          <w:sz w:val="24"/>
          <w:szCs w:val="24"/>
        </w:rPr>
        <w:t xml:space="preserve">я </w:t>
      </w:r>
      <w:r w:rsidR="0082313C">
        <w:rPr>
          <w:sz w:val="24"/>
          <w:szCs w:val="24"/>
        </w:rPr>
        <w:t xml:space="preserve"> «</w:t>
      </w:r>
      <w:r w:rsidR="002A17FF">
        <w:rPr>
          <w:sz w:val="24"/>
          <w:szCs w:val="24"/>
        </w:rPr>
        <w:t xml:space="preserve"> </w:t>
      </w:r>
      <w:r w:rsidR="0082313C">
        <w:rPr>
          <w:sz w:val="24"/>
          <w:szCs w:val="24"/>
        </w:rPr>
        <w:t>Новопокровское</w:t>
      </w:r>
      <w:r>
        <w:rPr>
          <w:sz w:val="24"/>
          <w:szCs w:val="24"/>
        </w:rPr>
        <w:t xml:space="preserve"> </w:t>
      </w:r>
      <w:r w:rsidRPr="00C771B5">
        <w:rPr>
          <w:sz w:val="24"/>
          <w:szCs w:val="24"/>
        </w:rPr>
        <w:t>сельское поселение</w:t>
      </w:r>
      <w:r w:rsidR="0082313C">
        <w:rPr>
          <w:sz w:val="24"/>
          <w:szCs w:val="24"/>
        </w:rPr>
        <w:t>»</w:t>
      </w:r>
      <w:r w:rsidRPr="00C771B5">
        <w:rPr>
          <w:sz w:val="24"/>
          <w:szCs w:val="24"/>
        </w:rPr>
        <w:t>.</w:t>
      </w:r>
    </w:p>
    <w:p w:rsidR="008A5127" w:rsidRPr="00874051" w:rsidRDefault="00C009F0" w:rsidP="008A5127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60473D" w:rsidRPr="00C771B5">
        <w:rPr>
          <w:sz w:val="24"/>
          <w:szCs w:val="24"/>
        </w:rPr>
        <w:t xml:space="preserve">. Настоящее постановление обнародовать в установленном порядке и разместить на официальном сайте Администрации </w:t>
      </w:r>
      <w:r w:rsidR="0082313C">
        <w:rPr>
          <w:sz w:val="24"/>
          <w:szCs w:val="24"/>
        </w:rPr>
        <w:t>Новопокровского</w:t>
      </w:r>
      <w:r w:rsidR="0060473D" w:rsidRPr="00C771B5">
        <w:rPr>
          <w:sz w:val="24"/>
          <w:szCs w:val="24"/>
        </w:rPr>
        <w:t xml:space="preserve"> сельского поселения </w:t>
      </w:r>
      <w:r w:rsidR="0060473D" w:rsidRPr="00C771B5">
        <w:rPr>
          <w:color w:val="000000"/>
          <w:sz w:val="24"/>
          <w:szCs w:val="24"/>
        </w:rPr>
        <w:t>в сети Интернет</w:t>
      </w:r>
      <w:r w:rsidR="0082313C">
        <w:rPr>
          <w:color w:val="000000"/>
          <w:sz w:val="24"/>
          <w:szCs w:val="24"/>
        </w:rPr>
        <w:t>.</w:t>
      </w:r>
      <w:r w:rsidR="0060473D" w:rsidRPr="00C771B5">
        <w:rPr>
          <w:color w:val="000000"/>
          <w:sz w:val="24"/>
          <w:szCs w:val="24"/>
        </w:rPr>
        <w:t xml:space="preserve"> </w:t>
      </w:r>
    </w:p>
    <w:p w:rsidR="00E843D8" w:rsidRPr="00E843D8" w:rsidRDefault="00C009F0" w:rsidP="00E843D8">
      <w:pPr>
        <w:pStyle w:val="af4"/>
        <w:ind w:firstLine="426"/>
        <w:jc w:val="both"/>
        <w:rPr>
          <w:rFonts w:ascii="Times New Roman" w:hAnsi="Times New Roman"/>
          <w:sz w:val="24"/>
          <w:szCs w:val="24"/>
        </w:rPr>
      </w:pPr>
      <w:r w:rsidRPr="00E843D8">
        <w:rPr>
          <w:rFonts w:ascii="Times New Roman" w:hAnsi="Times New Roman"/>
          <w:sz w:val="24"/>
          <w:szCs w:val="24"/>
        </w:rPr>
        <w:t>5</w:t>
      </w:r>
      <w:r w:rsidR="0060473D" w:rsidRPr="00E843D8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</w:t>
      </w:r>
      <w:r w:rsidR="00E843D8" w:rsidRPr="00E843D8">
        <w:rPr>
          <w:rFonts w:ascii="Times New Roman" w:hAnsi="Times New Roman"/>
          <w:sz w:val="24"/>
          <w:szCs w:val="24"/>
        </w:rPr>
        <w:t xml:space="preserve"> и распространяет свое действие </w:t>
      </w:r>
      <w:r w:rsidR="00B70BDF">
        <w:rPr>
          <w:rFonts w:ascii="Times New Roman" w:hAnsi="Times New Roman"/>
          <w:sz w:val="24"/>
          <w:szCs w:val="24"/>
        </w:rPr>
        <w:t xml:space="preserve">на правоотношения, возникшее с </w:t>
      </w:r>
      <w:r w:rsidR="00E843D8" w:rsidRPr="00E843D8">
        <w:rPr>
          <w:rFonts w:ascii="Times New Roman" w:hAnsi="Times New Roman"/>
          <w:sz w:val="24"/>
          <w:szCs w:val="24"/>
        </w:rPr>
        <w:t>1 января 20</w:t>
      </w:r>
      <w:r w:rsidR="0082313C">
        <w:rPr>
          <w:rFonts w:ascii="Times New Roman" w:hAnsi="Times New Roman"/>
          <w:sz w:val="24"/>
          <w:szCs w:val="24"/>
        </w:rPr>
        <w:t>21</w:t>
      </w:r>
      <w:r w:rsidR="00E843D8" w:rsidRPr="00E843D8">
        <w:rPr>
          <w:rFonts w:ascii="Times New Roman" w:hAnsi="Times New Roman"/>
          <w:sz w:val="24"/>
          <w:szCs w:val="24"/>
        </w:rPr>
        <w:t xml:space="preserve"> года.</w:t>
      </w:r>
    </w:p>
    <w:p w:rsidR="0060473D" w:rsidRPr="00C771B5" w:rsidRDefault="00C009F0" w:rsidP="008A51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473D" w:rsidRPr="00C771B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0473D" w:rsidRPr="00C771B5" w:rsidRDefault="0060473D" w:rsidP="0060473D">
      <w:pPr>
        <w:jc w:val="both"/>
        <w:rPr>
          <w:b/>
          <w:sz w:val="24"/>
          <w:szCs w:val="24"/>
        </w:rPr>
      </w:pPr>
    </w:p>
    <w:p w:rsidR="0060473D" w:rsidRPr="00E843D8" w:rsidRDefault="0060473D" w:rsidP="00874051">
      <w:pPr>
        <w:ind w:firstLine="0"/>
        <w:jc w:val="both"/>
        <w:rPr>
          <w:b/>
          <w:sz w:val="24"/>
          <w:szCs w:val="24"/>
        </w:rPr>
      </w:pPr>
    </w:p>
    <w:p w:rsidR="0060473D" w:rsidRPr="00E843D8" w:rsidRDefault="00E843D8" w:rsidP="00874051">
      <w:pPr>
        <w:ind w:firstLine="0"/>
        <w:rPr>
          <w:sz w:val="24"/>
          <w:szCs w:val="24"/>
        </w:rPr>
      </w:pPr>
      <w:r w:rsidRPr="00E843D8">
        <w:rPr>
          <w:sz w:val="24"/>
          <w:szCs w:val="24"/>
        </w:rPr>
        <w:t xml:space="preserve">. </w:t>
      </w:r>
      <w:r w:rsidR="0060473D" w:rsidRPr="00E843D8">
        <w:rPr>
          <w:sz w:val="24"/>
          <w:szCs w:val="24"/>
        </w:rPr>
        <w:t>Глав</w:t>
      </w:r>
      <w:r w:rsidRPr="00E843D8">
        <w:rPr>
          <w:sz w:val="24"/>
          <w:szCs w:val="24"/>
        </w:rPr>
        <w:t>ы</w:t>
      </w:r>
      <w:r w:rsidR="0060473D" w:rsidRPr="00E843D8">
        <w:rPr>
          <w:sz w:val="24"/>
          <w:szCs w:val="24"/>
        </w:rPr>
        <w:t xml:space="preserve"> поселения               </w:t>
      </w:r>
      <w:r w:rsidRPr="00E843D8">
        <w:rPr>
          <w:sz w:val="24"/>
          <w:szCs w:val="24"/>
        </w:rPr>
        <w:t xml:space="preserve">     </w:t>
      </w:r>
      <w:r w:rsidR="0060473D" w:rsidRPr="00E843D8">
        <w:rPr>
          <w:sz w:val="24"/>
          <w:szCs w:val="24"/>
        </w:rPr>
        <w:t xml:space="preserve">                 </w:t>
      </w:r>
      <w:r w:rsidRPr="00E843D8">
        <w:rPr>
          <w:sz w:val="24"/>
          <w:szCs w:val="24"/>
        </w:rPr>
        <w:t xml:space="preserve">                             </w:t>
      </w:r>
      <w:r w:rsidR="00874051">
        <w:rPr>
          <w:sz w:val="24"/>
          <w:szCs w:val="24"/>
        </w:rPr>
        <w:t xml:space="preserve">                </w:t>
      </w:r>
      <w:r w:rsidR="0060473D" w:rsidRPr="00E843D8">
        <w:rPr>
          <w:sz w:val="24"/>
          <w:szCs w:val="24"/>
        </w:rPr>
        <w:t xml:space="preserve">  </w:t>
      </w:r>
      <w:proofErr w:type="spellStart"/>
      <w:r w:rsidR="0082313C">
        <w:rPr>
          <w:sz w:val="24"/>
          <w:szCs w:val="24"/>
        </w:rPr>
        <w:t>А.В.Изотов</w:t>
      </w:r>
      <w:proofErr w:type="spellEnd"/>
    </w:p>
    <w:p w:rsidR="0060473D" w:rsidRDefault="0060473D" w:rsidP="0060473D">
      <w:pPr>
        <w:jc w:val="both"/>
        <w:rPr>
          <w:sz w:val="20"/>
        </w:rPr>
      </w:pPr>
    </w:p>
    <w:p w:rsidR="00F80B9B" w:rsidRDefault="00F80B9B" w:rsidP="0060473D">
      <w:pPr>
        <w:ind w:left="4248" w:firstLine="1512"/>
        <w:jc w:val="right"/>
        <w:rPr>
          <w:sz w:val="20"/>
        </w:rPr>
      </w:pPr>
    </w:p>
    <w:p w:rsidR="00F80B9B" w:rsidRDefault="00F80B9B" w:rsidP="00F80B9B">
      <w:pPr>
        <w:ind w:left="360"/>
      </w:pPr>
    </w:p>
    <w:p w:rsidR="00874051" w:rsidRDefault="00874051" w:rsidP="00F80B9B">
      <w:pPr>
        <w:ind w:left="360"/>
      </w:pPr>
    </w:p>
    <w:p w:rsidR="00874051" w:rsidRDefault="00874051" w:rsidP="00F80B9B">
      <w:pPr>
        <w:ind w:left="360"/>
      </w:pPr>
    </w:p>
    <w:p w:rsidR="00335743" w:rsidRDefault="00335743" w:rsidP="00F80B9B">
      <w:pPr>
        <w:ind w:left="360"/>
      </w:pPr>
    </w:p>
    <w:p w:rsidR="00335743" w:rsidRDefault="00335743" w:rsidP="00F80B9B">
      <w:pPr>
        <w:ind w:left="360"/>
      </w:pPr>
    </w:p>
    <w:p w:rsidR="00874051" w:rsidRPr="00824106" w:rsidRDefault="0082313C" w:rsidP="00874051">
      <w:pPr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О.А.Соболева</w:t>
      </w:r>
      <w:proofErr w:type="spellEnd"/>
    </w:p>
    <w:p w:rsidR="00874051" w:rsidRPr="00824106" w:rsidRDefault="00874051" w:rsidP="0087405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8(38244) </w:t>
      </w:r>
      <w:r w:rsidR="0082313C">
        <w:rPr>
          <w:sz w:val="16"/>
          <w:szCs w:val="16"/>
        </w:rPr>
        <w:t>58-134</w:t>
      </w:r>
    </w:p>
    <w:p w:rsidR="00874051" w:rsidRPr="00824106" w:rsidRDefault="00874051" w:rsidP="00874051">
      <w:pPr>
        <w:ind w:firstLine="0"/>
        <w:rPr>
          <w:sz w:val="16"/>
          <w:szCs w:val="16"/>
        </w:rPr>
      </w:pPr>
    </w:p>
    <w:p w:rsidR="00874051" w:rsidRPr="00824106" w:rsidRDefault="00874051" w:rsidP="00874051">
      <w:pPr>
        <w:ind w:firstLine="0"/>
        <w:rPr>
          <w:sz w:val="16"/>
          <w:szCs w:val="16"/>
        </w:rPr>
      </w:pPr>
      <w:r w:rsidRPr="00824106">
        <w:rPr>
          <w:sz w:val="16"/>
          <w:szCs w:val="16"/>
        </w:rPr>
        <w:t>В дело №02-04</w:t>
      </w:r>
    </w:p>
    <w:p w:rsidR="00874051" w:rsidRPr="00824106" w:rsidRDefault="00874051" w:rsidP="00874051">
      <w:pPr>
        <w:ind w:firstLine="0"/>
        <w:rPr>
          <w:sz w:val="16"/>
          <w:szCs w:val="16"/>
        </w:rPr>
      </w:pPr>
      <w:r w:rsidRPr="00824106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proofErr w:type="spellStart"/>
      <w:r w:rsidR="0082313C">
        <w:rPr>
          <w:sz w:val="16"/>
          <w:szCs w:val="16"/>
        </w:rPr>
        <w:t>Т.А.Жемга</w:t>
      </w:r>
      <w:proofErr w:type="spellEnd"/>
    </w:p>
    <w:p w:rsidR="00874051" w:rsidRDefault="00874051" w:rsidP="00874051">
      <w:pPr>
        <w:ind w:firstLine="0"/>
        <w:rPr>
          <w:sz w:val="16"/>
          <w:szCs w:val="16"/>
        </w:rPr>
      </w:pPr>
      <w:r w:rsidRPr="00824106">
        <w:rPr>
          <w:sz w:val="16"/>
          <w:szCs w:val="16"/>
        </w:rPr>
        <w:t>«___» ______</w:t>
      </w:r>
      <w:r>
        <w:rPr>
          <w:sz w:val="16"/>
          <w:szCs w:val="16"/>
        </w:rPr>
        <w:t>_</w:t>
      </w:r>
      <w:r w:rsidRPr="00374733">
        <w:t xml:space="preserve"> </w:t>
      </w:r>
      <w:r>
        <w:rPr>
          <w:sz w:val="16"/>
          <w:szCs w:val="16"/>
        </w:rPr>
        <w:t>___</w:t>
      </w:r>
      <w:r w:rsidRPr="00824106">
        <w:rPr>
          <w:sz w:val="16"/>
          <w:szCs w:val="16"/>
        </w:rPr>
        <w:t>20</w:t>
      </w:r>
      <w:r w:rsidR="0082313C">
        <w:rPr>
          <w:sz w:val="16"/>
          <w:szCs w:val="16"/>
        </w:rPr>
        <w:t>20</w:t>
      </w:r>
      <w:r w:rsidRPr="00824106">
        <w:rPr>
          <w:sz w:val="16"/>
          <w:szCs w:val="16"/>
        </w:rPr>
        <w:t>г</w:t>
      </w:r>
    </w:p>
    <w:p w:rsidR="00F80B9B" w:rsidRDefault="00F80B9B" w:rsidP="0060473D">
      <w:pPr>
        <w:ind w:left="4248" w:firstLine="1512"/>
        <w:jc w:val="right"/>
        <w:rPr>
          <w:sz w:val="20"/>
        </w:rPr>
      </w:pPr>
    </w:p>
    <w:p w:rsidR="004517D9" w:rsidRDefault="004517D9" w:rsidP="0060473D">
      <w:pPr>
        <w:ind w:left="4248" w:firstLine="1512"/>
        <w:jc w:val="right"/>
        <w:rPr>
          <w:sz w:val="20"/>
        </w:rPr>
      </w:pPr>
    </w:p>
    <w:p w:rsidR="0060473D" w:rsidRPr="00874051" w:rsidRDefault="0060473D" w:rsidP="0060473D">
      <w:pPr>
        <w:ind w:left="4248" w:firstLine="1512"/>
        <w:jc w:val="right"/>
        <w:rPr>
          <w:sz w:val="24"/>
          <w:szCs w:val="24"/>
        </w:rPr>
      </w:pPr>
      <w:r>
        <w:rPr>
          <w:sz w:val="28"/>
        </w:rPr>
        <w:lastRenderedPageBreak/>
        <w:t xml:space="preserve">УТВЕРЖДЕНА </w:t>
      </w:r>
      <w:r w:rsidRPr="00874051">
        <w:rPr>
          <w:sz w:val="24"/>
          <w:szCs w:val="24"/>
        </w:rPr>
        <w:t>Постановлением Администра</w:t>
      </w:r>
      <w:r w:rsidR="00B70BDF">
        <w:rPr>
          <w:sz w:val="24"/>
          <w:szCs w:val="24"/>
        </w:rPr>
        <w:t xml:space="preserve">ции </w:t>
      </w:r>
      <w:r w:rsidR="0082313C">
        <w:rPr>
          <w:sz w:val="24"/>
          <w:szCs w:val="24"/>
        </w:rPr>
        <w:t>Новопокровского</w:t>
      </w:r>
      <w:r w:rsidR="00B70BDF">
        <w:rPr>
          <w:sz w:val="24"/>
          <w:szCs w:val="24"/>
        </w:rPr>
        <w:t xml:space="preserve"> сельского</w:t>
      </w:r>
    </w:p>
    <w:p w:rsidR="0060473D" w:rsidRPr="00C97C37" w:rsidRDefault="00B70BDF" w:rsidP="0060473D">
      <w:pPr>
        <w:jc w:val="right"/>
        <w:rPr>
          <w:lang w:val="en-US"/>
        </w:rPr>
      </w:pPr>
      <w:r>
        <w:rPr>
          <w:sz w:val="24"/>
          <w:szCs w:val="24"/>
        </w:rPr>
        <w:t xml:space="preserve">поселения </w:t>
      </w:r>
      <w:r w:rsidR="00F80B9B" w:rsidRPr="00874051">
        <w:rPr>
          <w:sz w:val="24"/>
          <w:szCs w:val="24"/>
        </w:rPr>
        <w:t xml:space="preserve">от </w:t>
      </w:r>
      <w:r w:rsidR="00C97C37">
        <w:rPr>
          <w:sz w:val="24"/>
          <w:szCs w:val="24"/>
          <w:lang w:val="en-US"/>
        </w:rPr>
        <w:t>28</w:t>
      </w:r>
      <w:r w:rsidR="00874051">
        <w:rPr>
          <w:sz w:val="24"/>
          <w:szCs w:val="24"/>
        </w:rPr>
        <w:t>.</w:t>
      </w:r>
      <w:r w:rsidR="00C97C37">
        <w:rPr>
          <w:sz w:val="24"/>
          <w:szCs w:val="24"/>
          <w:lang w:val="en-US"/>
        </w:rPr>
        <w:t>12</w:t>
      </w:r>
      <w:r w:rsidR="00F80B9B" w:rsidRPr="00874051">
        <w:rPr>
          <w:sz w:val="24"/>
          <w:szCs w:val="24"/>
        </w:rPr>
        <w:t>.20</w:t>
      </w:r>
      <w:r w:rsidR="0082313C">
        <w:rPr>
          <w:sz w:val="24"/>
          <w:szCs w:val="24"/>
        </w:rPr>
        <w:t>20</w:t>
      </w:r>
      <w:r w:rsidR="00F80B9B" w:rsidRPr="00874051">
        <w:rPr>
          <w:sz w:val="24"/>
          <w:szCs w:val="24"/>
        </w:rPr>
        <w:t xml:space="preserve"> №</w:t>
      </w:r>
      <w:r w:rsidR="00F80B9B">
        <w:t xml:space="preserve"> </w:t>
      </w:r>
      <w:r w:rsidR="00C97C37">
        <w:rPr>
          <w:lang w:val="en-US"/>
        </w:rPr>
        <w:t>88</w:t>
      </w:r>
    </w:p>
    <w:p w:rsidR="0060473D" w:rsidRDefault="0060473D" w:rsidP="0060473D"/>
    <w:p w:rsidR="0060473D" w:rsidRDefault="0060473D" w:rsidP="0060473D">
      <w:pPr>
        <w:jc w:val="center"/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4"/>
          <w:szCs w:val="24"/>
        </w:rPr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8D48EF" w:rsidP="0060473D">
      <w:pPr>
        <w:jc w:val="center"/>
        <w:rPr>
          <w:b/>
          <w:szCs w:val="26"/>
        </w:rPr>
      </w:pPr>
      <w:r>
        <w:rPr>
          <w:b/>
          <w:sz w:val="32"/>
        </w:rPr>
        <w:t>МУНИЦИПАЛЬНАЯ</w:t>
      </w:r>
      <w:r w:rsidR="0060473D">
        <w:rPr>
          <w:b/>
          <w:sz w:val="32"/>
        </w:rPr>
        <w:t xml:space="preserve"> ПРОГРАММА</w:t>
      </w:r>
      <w:r w:rsidR="0060473D">
        <w:rPr>
          <w:b/>
          <w:sz w:val="32"/>
        </w:rPr>
        <w:br/>
        <w:t xml:space="preserve"> </w:t>
      </w:r>
      <w:r w:rsidR="00B70BDF">
        <w:rPr>
          <w:b/>
          <w:szCs w:val="26"/>
        </w:rPr>
        <w:t>«ЭНЕРГОСБЕРЕЖЕНИЕ И ПОВЫШЕНИЕ</w:t>
      </w:r>
      <w:r w:rsidR="0060473D">
        <w:rPr>
          <w:b/>
          <w:szCs w:val="26"/>
        </w:rPr>
        <w:t xml:space="preserve"> ЭНЕРГЕТИЧЕСКОЙ ЭФФЕКТИВНОСТИ НА ТЕРРИТОРИИ МУНИЦИПАЛЬНОГО ОБРАЗОВАНИЯ </w:t>
      </w:r>
      <w:r w:rsidR="0082313C">
        <w:rPr>
          <w:b/>
          <w:szCs w:val="26"/>
        </w:rPr>
        <w:t>НОВОПОКРОВСКОЕ</w:t>
      </w:r>
      <w:r w:rsidR="00B70BDF">
        <w:rPr>
          <w:b/>
          <w:szCs w:val="26"/>
        </w:rPr>
        <w:t xml:space="preserve"> СЕЛЬСКОЕ ПОСЕЛЕНИЕ</w:t>
      </w:r>
      <w:r w:rsidR="0060473D">
        <w:rPr>
          <w:b/>
          <w:szCs w:val="26"/>
        </w:rPr>
        <w:t xml:space="preserve"> </w:t>
      </w:r>
    </w:p>
    <w:p w:rsidR="0060473D" w:rsidRDefault="0060473D" w:rsidP="0060473D">
      <w:pPr>
        <w:jc w:val="center"/>
        <w:rPr>
          <w:b/>
          <w:szCs w:val="26"/>
        </w:rPr>
      </w:pPr>
      <w:r>
        <w:rPr>
          <w:b/>
          <w:szCs w:val="26"/>
        </w:rPr>
        <w:t>на 20</w:t>
      </w:r>
      <w:r w:rsidR="0082313C">
        <w:rPr>
          <w:b/>
          <w:szCs w:val="26"/>
        </w:rPr>
        <w:t>21</w:t>
      </w:r>
      <w:r>
        <w:rPr>
          <w:b/>
          <w:szCs w:val="26"/>
        </w:rPr>
        <w:t xml:space="preserve"> – 20</w:t>
      </w:r>
      <w:r w:rsidR="00E843D8">
        <w:rPr>
          <w:b/>
          <w:szCs w:val="26"/>
        </w:rPr>
        <w:t>2</w:t>
      </w:r>
      <w:r w:rsidR="0082313C">
        <w:rPr>
          <w:b/>
          <w:szCs w:val="26"/>
        </w:rPr>
        <w:t>5</w:t>
      </w:r>
      <w:r>
        <w:rPr>
          <w:b/>
          <w:szCs w:val="26"/>
        </w:rPr>
        <w:t xml:space="preserve"> ГОДЫ»</w:t>
      </w: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C97C37" w:rsidRDefault="00C97C37" w:rsidP="0060473D">
      <w:pPr>
        <w:jc w:val="center"/>
        <w:rPr>
          <w:b/>
          <w:sz w:val="32"/>
        </w:rPr>
      </w:pPr>
    </w:p>
    <w:p w:rsidR="00C97C37" w:rsidRDefault="00C97C37" w:rsidP="0060473D">
      <w:pPr>
        <w:jc w:val="center"/>
        <w:rPr>
          <w:b/>
          <w:sz w:val="32"/>
        </w:rPr>
      </w:pPr>
    </w:p>
    <w:p w:rsidR="00C97C37" w:rsidRDefault="00C97C37" w:rsidP="0060473D">
      <w:pPr>
        <w:jc w:val="center"/>
        <w:rPr>
          <w:b/>
          <w:sz w:val="32"/>
        </w:rPr>
      </w:pPr>
    </w:p>
    <w:p w:rsidR="00F80B9B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 xml:space="preserve">с. </w:t>
      </w:r>
      <w:r w:rsidR="0082313C">
        <w:rPr>
          <w:b/>
          <w:sz w:val="32"/>
        </w:rPr>
        <w:t>Новопокровка</w:t>
      </w:r>
    </w:p>
    <w:p w:rsidR="0060473D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82313C">
        <w:rPr>
          <w:b/>
          <w:sz w:val="32"/>
        </w:rPr>
        <w:t>21</w:t>
      </w:r>
      <w:r>
        <w:rPr>
          <w:b/>
          <w:sz w:val="32"/>
        </w:rPr>
        <w:t xml:space="preserve"> г</w:t>
      </w:r>
    </w:p>
    <w:p w:rsidR="0060473D" w:rsidRDefault="0060473D" w:rsidP="0060473D">
      <w:pPr>
        <w:jc w:val="center"/>
        <w:rPr>
          <w:b/>
          <w:sz w:val="32"/>
        </w:rPr>
      </w:pPr>
      <w:bookmarkStart w:id="0" w:name="_GoBack"/>
    </w:p>
    <w:bookmarkEnd w:id="0"/>
    <w:p w:rsidR="00E843D8" w:rsidRDefault="00E843D8" w:rsidP="0060473D">
      <w:pPr>
        <w:jc w:val="center"/>
        <w:rPr>
          <w:b/>
          <w:sz w:val="28"/>
        </w:rPr>
      </w:pPr>
    </w:p>
    <w:p w:rsidR="00E843D8" w:rsidRDefault="00E843D8" w:rsidP="0060473D">
      <w:pPr>
        <w:jc w:val="center"/>
        <w:rPr>
          <w:b/>
          <w:sz w:val="28"/>
        </w:rPr>
      </w:pPr>
    </w:p>
    <w:p w:rsidR="0060473D" w:rsidRDefault="00B70BDF" w:rsidP="0060473D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  <w:r w:rsidR="0060473D">
        <w:rPr>
          <w:b/>
          <w:sz w:val="28"/>
        </w:rPr>
        <w:t xml:space="preserve"> ПРОГРАММЫ</w:t>
      </w:r>
    </w:p>
    <w:p w:rsidR="0060473D" w:rsidRDefault="0060473D" w:rsidP="0060473D">
      <w:pPr>
        <w:ind w:firstLine="708"/>
        <w:jc w:val="both"/>
        <w:rPr>
          <w:sz w:val="2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168"/>
        <w:gridCol w:w="59"/>
        <w:gridCol w:w="5812"/>
      </w:tblGrid>
      <w:tr w:rsidR="0060473D" w:rsidRPr="00FD0A81" w:rsidTr="00712517">
        <w:tc>
          <w:tcPr>
            <w:tcW w:w="3227" w:type="dxa"/>
            <w:gridSpan w:val="2"/>
          </w:tcPr>
          <w:p w:rsidR="0060473D" w:rsidRPr="00FD0A81" w:rsidRDefault="0060473D" w:rsidP="0071251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60473D" w:rsidRPr="00FD0A81" w:rsidRDefault="008D48EF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Муниципальная</w:t>
            </w:r>
            <w:r w:rsidR="0060473D" w:rsidRPr="00FD0A81">
              <w:rPr>
                <w:sz w:val="24"/>
                <w:szCs w:val="24"/>
              </w:rPr>
              <w:t xml:space="preserve"> программа «</w:t>
            </w:r>
            <w:r w:rsidR="0060473D" w:rsidRPr="00FD0A81">
              <w:rPr>
                <w:b/>
                <w:sz w:val="24"/>
                <w:szCs w:val="24"/>
              </w:rPr>
              <w:t>Энергосбережение</w:t>
            </w:r>
            <w:r w:rsidR="0060473D" w:rsidRPr="00FD0A81">
              <w:rPr>
                <w:sz w:val="24"/>
                <w:szCs w:val="24"/>
              </w:rPr>
              <w:t xml:space="preserve"> </w:t>
            </w:r>
            <w:r w:rsidR="0060473D" w:rsidRPr="00FD0A81">
              <w:rPr>
                <w:b/>
                <w:sz w:val="24"/>
                <w:szCs w:val="24"/>
              </w:rPr>
              <w:t>и повышение энергетической эффективности</w:t>
            </w:r>
            <w:r w:rsidR="0060473D" w:rsidRPr="00FD0A81">
              <w:rPr>
                <w:sz w:val="24"/>
                <w:szCs w:val="24"/>
              </w:rPr>
              <w:t xml:space="preserve"> на территории муниципального образован</w:t>
            </w:r>
            <w:r w:rsidR="00B70BDF">
              <w:rPr>
                <w:sz w:val="24"/>
                <w:szCs w:val="24"/>
              </w:rPr>
              <w:t>ия</w:t>
            </w:r>
            <w:r w:rsidR="0060473D" w:rsidRPr="00FD0A81">
              <w:rPr>
                <w:sz w:val="24"/>
                <w:szCs w:val="24"/>
              </w:rPr>
              <w:t xml:space="preserve"> </w:t>
            </w:r>
            <w:r w:rsidR="00F80B9B" w:rsidRPr="00FD0A81">
              <w:rPr>
                <w:sz w:val="24"/>
                <w:szCs w:val="24"/>
              </w:rPr>
              <w:t>«</w:t>
            </w:r>
            <w:r w:rsidR="0082313C">
              <w:rPr>
                <w:sz w:val="24"/>
                <w:szCs w:val="24"/>
              </w:rPr>
              <w:t>Новопокровское</w:t>
            </w:r>
            <w:r w:rsidR="0060473D" w:rsidRPr="00FD0A81">
              <w:rPr>
                <w:sz w:val="24"/>
                <w:szCs w:val="24"/>
              </w:rPr>
              <w:t xml:space="preserve"> сельское </w:t>
            </w:r>
            <w:proofErr w:type="gramStart"/>
            <w:r w:rsidR="0060473D" w:rsidRPr="00FD0A81">
              <w:rPr>
                <w:sz w:val="24"/>
                <w:szCs w:val="24"/>
              </w:rPr>
              <w:t>поселение</w:t>
            </w:r>
            <w:r w:rsidR="00F80B9B" w:rsidRPr="00FD0A81">
              <w:rPr>
                <w:sz w:val="24"/>
                <w:szCs w:val="24"/>
              </w:rPr>
              <w:t>»</w:t>
            </w:r>
            <w:r w:rsidR="0060473D" w:rsidRPr="00FD0A81">
              <w:rPr>
                <w:sz w:val="24"/>
                <w:szCs w:val="24"/>
              </w:rPr>
              <w:t xml:space="preserve">  на</w:t>
            </w:r>
            <w:proofErr w:type="gramEnd"/>
            <w:r w:rsidR="0060473D" w:rsidRPr="00FD0A81">
              <w:rPr>
                <w:sz w:val="24"/>
                <w:szCs w:val="24"/>
              </w:rPr>
              <w:t xml:space="preserve"> 20</w:t>
            </w:r>
            <w:r w:rsidR="0082313C">
              <w:rPr>
                <w:sz w:val="24"/>
                <w:szCs w:val="24"/>
              </w:rPr>
              <w:t>21</w:t>
            </w:r>
            <w:r w:rsidR="0060473D" w:rsidRPr="00FD0A81">
              <w:rPr>
                <w:sz w:val="24"/>
                <w:szCs w:val="24"/>
              </w:rPr>
              <w:t xml:space="preserve"> - 20</w:t>
            </w:r>
            <w:r w:rsidR="00E843D8">
              <w:rPr>
                <w:sz w:val="24"/>
                <w:szCs w:val="24"/>
              </w:rPr>
              <w:t>2</w:t>
            </w:r>
            <w:r w:rsidR="0082313C">
              <w:rPr>
                <w:sz w:val="24"/>
                <w:szCs w:val="24"/>
              </w:rPr>
              <w:t>5</w:t>
            </w:r>
            <w:r w:rsidR="0060473D" w:rsidRPr="00FD0A81">
              <w:rPr>
                <w:sz w:val="24"/>
                <w:szCs w:val="24"/>
              </w:rPr>
              <w:t xml:space="preserve"> годы» </w:t>
            </w:r>
          </w:p>
          <w:p w:rsidR="0060473D" w:rsidRPr="00FD0A81" w:rsidRDefault="0060473D">
            <w:pPr>
              <w:ind w:left="193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60473D" w:rsidRPr="00FD0A81" w:rsidTr="00712517">
        <w:trPr>
          <w:trHeight w:val="60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Указ Президента Российской Федерации от 04 ию</w:t>
            </w:r>
            <w:r w:rsidR="00E34FB7">
              <w:rPr>
                <w:sz w:val="24"/>
                <w:szCs w:val="24"/>
              </w:rPr>
              <w:t>н</w:t>
            </w:r>
            <w:r w:rsidRPr="00FD0A81">
              <w:rPr>
                <w:sz w:val="24"/>
                <w:szCs w:val="24"/>
              </w:rPr>
              <w:t>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распоряжение Правительства Российской Федерации от 31.12.2009 г. №</w:t>
            </w:r>
            <w:r w:rsidR="00732EBF">
              <w:rPr>
                <w:sz w:val="24"/>
                <w:szCs w:val="24"/>
              </w:rPr>
              <w:t xml:space="preserve"> </w:t>
            </w:r>
            <w:r w:rsidRPr="00FD0A81">
              <w:rPr>
                <w:sz w:val="24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0473D" w:rsidRPr="00FD0A81" w:rsidTr="00712517">
        <w:trPr>
          <w:trHeight w:val="36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82313C">
            <w:pPr>
              <w:pStyle w:val="ConsPlu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2313C">
              <w:rPr>
                <w:rFonts w:ascii="Times New Roman" w:hAnsi="Times New Roman" w:cs="Times New Roman"/>
                <w:sz w:val="24"/>
                <w:szCs w:val="24"/>
              </w:rPr>
              <w:t>Новопокровское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72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82313C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2313C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Новопокровское 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84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Программы:</w:t>
            </w:r>
          </w:p>
          <w:p w:rsidR="0060473D" w:rsidRPr="00FD0A81" w:rsidRDefault="0060473D" w:rsidP="00896CA1">
            <w:pPr>
              <w:spacing w:line="228" w:lineRule="auto"/>
              <w:ind w:left="23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активизация практических действий по  реализации политики энергосбережения, способных обеспечить повышение </w:t>
            </w:r>
            <w:proofErr w:type="spellStart"/>
            <w:r w:rsidRPr="00FD0A81">
              <w:rPr>
                <w:sz w:val="24"/>
                <w:szCs w:val="24"/>
              </w:rPr>
              <w:t>энергоэффективности</w:t>
            </w:r>
            <w:proofErr w:type="spellEnd"/>
            <w:r w:rsidRPr="00FD0A81">
              <w:rPr>
                <w:sz w:val="24"/>
                <w:szCs w:val="24"/>
              </w:rPr>
              <w:t xml:space="preserve"> экономики муниципального образования </w:t>
            </w:r>
            <w:r w:rsidR="00896CA1">
              <w:rPr>
                <w:sz w:val="24"/>
                <w:szCs w:val="24"/>
              </w:rPr>
              <w:t>Новопокровское</w:t>
            </w:r>
            <w:r w:rsidRPr="00FD0A81">
              <w:rPr>
                <w:sz w:val="24"/>
                <w:szCs w:val="24"/>
              </w:rPr>
              <w:t xml:space="preserve"> сельское поселение, снижение удельного энергопотребления в бюджетных организациях, жилищно-коммунальном хозяйстве.</w:t>
            </w:r>
          </w:p>
        </w:tc>
      </w:tr>
      <w:tr w:rsidR="0060473D" w:rsidRPr="00FD0A81" w:rsidTr="00712517">
        <w:trPr>
          <w:trHeight w:val="779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Задачи Программы: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наращивание темпов комплексного оснащения средствами </w:t>
            </w:r>
            <w:proofErr w:type="spellStart"/>
            <w:r w:rsidRPr="00FD0A81">
              <w:rPr>
                <w:sz w:val="24"/>
                <w:szCs w:val="24"/>
              </w:rPr>
              <w:t>инструментарного</w:t>
            </w:r>
            <w:proofErr w:type="spellEnd"/>
            <w:r w:rsidRPr="00FD0A81">
              <w:rPr>
                <w:sz w:val="24"/>
                <w:szCs w:val="24"/>
              </w:rPr>
              <w:t xml:space="preserve"> учета, мониторинга, контроля и автоматического регулирования объемов потребления энергоносителей;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планирование показателей и формирование заданий по энергосбережению и </w:t>
            </w:r>
            <w:proofErr w:type="spellStart"/>
            <w:r w:rsidRPr="00FD0A81">
              <w:rPr>
                <w:sz w:val="24"/>
                <w:szCs w:val="24"/>
              </w:rPr>
              <w:t>энергоэффективности</w:t>
            </w:r>
            <w:proofErr w:type="spellEnd"/>
            <w:r w:rsidRPr="00FD0A81">
              <w:rPr>
                <w:sz w:val="24"/>
                <w:szCs w:val="24"/>
              </w:rPr>
              <w:t xml:space="preserve"> в бюджетной сфере с целевой установкой сокращения доли расходов на коммунальные услуги в общих</w:t>
            </w:r>
            <w:r w:rsidR="00E843D8">
              <w:rPr>
                <w:sz w:val="24"/>
                <w:szCs w:val="24"/>
              </w:rPr>
              <w:t xml:space="preserve"> расходах местного бюджета к 202</w:t>
            </w:r>
            <w:r w:rsidR="00896CA1">
              <w:rPr>
                <w:sz w:val="24"/>
                <w:szCs w:val="24"/>
              </w:rPr>
              <w:t>5</w:t>
            </w:r>
            <w:r w:rsidRPr="00FD0A81">
              <w:rPr>
                <w:sz w:val="24"/>
                <w:szCs w:val="24"/>
              </w:rPr>
              <w:t xml:space="preserve"> году в 2 раза;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интенсивность обновления основных производственных фондов на базе новых </w:t>
            </w:r>
            <w:proofErr w:type="spellStart"/>
            <w:r w:rsidRPr="00FD0A81">
              <w:rPr>
                <w:sz w:val="24"/>
                <w:szCs w:val="24"/>
              </w:rPr>
              <w:t>энерго</w:t>
            </w:r>
            <w:proofErr w:type="spellEnd"/>
            <w:r w:rsidRPr="00FD0A81">
              <w:rPr>
                <w:sz w:val="24"/>
                <w:szCs w:val="24"/>
              </w:rPr>
              <w:t>- и ресурсосберегающих технологий и оборудования, автоматизированных систем информатики;</w:t>
            </w:r>
          </w:p>
          <w:p w:rsidR="0060473D" w:rsidRPr="00FD0A81" w:rsidRDefault="0060473D" w:rsidP="00B8787B">
            <w:pPr>
              <w:pStyle w:val="ad"/>
              <w:spacing w:line="228" w:lineRule="auto"/>
              <w:ind w:left="231" w:firstLine="36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изменение структуры экономики с увеличением доли наукоемких видов экономической деятельности.  </w:t>
            </w:r>
          </w:p>
        </w:tc>
      </w:tr>
      <w:tr w:rsidR="0060473D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73D" w:rsidRPr="00FD0A81" w:rsidRDefault="0060473D" w:rsidP="00896CA1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>20</w:t>
            </w:r>
            <w:r w:rsidR="00896CA1">
              <w:rPr>
                <w:rFonts w:ascii="Times New Roman" w:hAnsi="Times New Roman"/>
                <w:sz w:val="24"/>
                <w:szCs w:val="24"/>
              </w:rPr>
              <w:t>21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E843D8">
              <w:rPr>
                <w:rFonts w:ascii="Times New Roman" w:hAnsi="Times New Roman"/>
                <w:sz w:val="24"/>
                <w:szCs w:val="24"/>
              </w:rPr>
              <w:t>2</w:t>
            </w:r>
            <w:r w:rsidR="00896CA1">
              <w:rPr>
                <w:rFonts w:ascii="Times New Roman" w:hAnsi="Times New Roman"/>
                <w:sz w:val="24"/>
                <w:szCs w:val="24"/>
              </w:rPr>
              <w:t>5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0473D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всего, из них средства: </w:t>
            </w:r>
          </w:p>
          <w:p w:rsidR="00353261" w:rsidRDefault="0060473D" w:rsidP="00353261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ab/>
              <w:t>местного бюджета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1565,</w:t>
            </w:r>
            <w:proofErr w:type="gramStart"/>
            <w:r w:rsidR="00896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="0035326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53261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261" w:rsidRDefault="00353261" w:rsidP="00353261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353261" w:rsidRPr="00FD0A81" w:rsidRDefault="00353261" w:rsidP="00353261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0473D" w:rsidRPr="00FD0A81" w:rsidRDefault="00B8787B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B0333" w:rsidRPr="00FD0A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60473D" w:rsidRPr="00FD0A81" w:rsidRDefault="00B8787B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 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60473D" w:rsidRDefault="00B8787B" w:rsidP="00353261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0  тыс.</w:t>
            </w:r>
            <w:proofErr w:type="gramEnd"/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53261" w:rsidRPr="00FD0A81" w:rsidRDefault="00353261" w:rsidP="00896CA1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6C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 тыс. рублей</w:t>
            </w:r>
          </w:p>
        </w:tc>
      </w:tr>
      <w:tr w:rsidR="0060473D" w:rsidRPr="00FD0A81" w:rsidTr="00712517">
        <w:trPr>
          <w:trHeight w:val="1242"/>
        </w:trPr>
        <w:tc>
          <w:tcPr>
            <w:tcW w:w="3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повышение энергетической эффективности экономики муниципального образования;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обновление и модернизация основных производственных фондов во всех секторах экономики;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снижение нагрузки по оплате энергоносителей на муниципальный бюджет, доходы населения;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      </w:r>
          </w:p>
          <w:p w:rsidR="0060473D" w:rsidRPr="00FD0A81" w:rsidRDefault="0060473D" w:rsidP="00712517">
            <w:pPr>
              <w:ind w:left="231" w:right="229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– сокращение удельных показателей энергопотребления экономики муниципального образования к 20</w:t>
            </w:r>
            <w:r w:rsidR="00E843D8">
              <w:rPr>
                <w:sz w:val="24"/>
                <w:szCs w:val="24"/>
              </w:rPr>
              <w:t>2</w:t>
            </w:r>
            <w:r w:rsidR="00896CA1">
              <w:rPr>
                <w:sz w:val="24"/>
                <w:szCs w:val="24"/>
              </w:rPr>
              <w:t>5</w:t>
            </w:r>
            <w:r w:rsidRPr="00FD0A81">
              <w:rPr>
                <w:sz w:val="24"/>
                <w:szCs w:val="24"/>
              </w:rPr>
              <w:t xml:space="preserve"> году в 2 раза по сравнению с 20</w:t>
            </w:r>
            <w:r w:rsidR="00896CA1">
              <w:rPr>
                <w:sz w:val="24"/>
                <w:szCs w:val="24"/>
              </w:rPr>
              <w:t>20</w:t>
            </w:r>
            <w:r w:rsidRPr="00FD0A81">
              <w:rPr>
                <w:sz w:val="24"/>
                <w:szCs w:val="24"/>
              </w:rPr>
              <w:t xml:space="preserve"> годом (базовым годом); 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60473D" w:rsidRPr="00FD0A81" w:rsidRDefault="0060473D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–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FD0A81">
              <w:rPr>
                <w:sz w:val="24"/>
                <w:szCs w:val="24"/>
              </w:rPr>
              <w:t>энергоэффективности</w:t>
            </w:r>
            <w:proofErr w:type="spellEnd"/>
            <w:r w:rsidRPr="00FD0A81">
              <w:rPr>
                <w:sz w:val="24"/>
                <w:szCs w:val="24"/>
              </w:rPr>
              <w:t>.</w:t>
            </w:r>
          </w:p>
        </w:tc>
      </w:tr>
      <w:tr w:rsidR="0060473D" w:rsidRPr="00FD0A81" w:rsidTr="00712517">
        <w:trPr>
          <w:trHeight w:val="55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E843D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896CA1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О.А</w:t>
            </w:r>
          </w:p>
          <w:p w:rsidR="0060473D" w:rsidRPr="00FD0A81" w:rsidRDefault="00896CA1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Содержание проблемы</w:t>
      </w:r>
    </w:p>
    <w:p w:rsidR="0060473D" w:rsidRPr="00D325F2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 01 января 2011 </w:t>
      </w:r>
      <w:proofErr w:type="gramStart"/>
      <w:r w:rsidRPr="00FD0A81">
        <w:rPr>
          <w:sz w:val="24"/>
          <w:szCs w:val="24"/>
        </w:rPr>
        <w:t>года  происходит</w:t>
      </w:r>
      <w:proofErr w:type="gramEnd"/>
      <w:r w:rsidRPr="00FD0A81">
        <w:rPr>
          <w:sz w:val="24"/>
          <w:szCs w:val="24"/>
        </w:rPr>
        <w:t xml:space="preserve"> поэтапное увеличение доли электроэнергии, реализуемой по нерегулируемым государством ценам, до уровня 100 процентов. Динамика изменения цен на твердое </w:t>
      </w:r>
      <w:proofErr w:type="gramStart"/>
      <w:r w:rsidRPr="00FD0A81">
        <w:rPr>
          <w:sz w:val="24"/>
          <w:szCs w:val="24"/>
        </w:rPr>
        <w:t>топливо  следует</w:t>
      </w:r>
      <w:proofErr w:type="gramEnd"/>
      <w:r w:rsidRPr="00FD0A81">
        <w:rPr>
          <w:sz w:val="24"/>
          <w:szCs w:val="24"/>
        </w:rPr>
        <w:t xml:space="preserve"> за изменением мировых цен на нефть и не регулируется со стороны государства. В настоящее время на территории муниципального образования </w:t>
      </w:r>
      <w:r w:rsidR="00DB0152">
        <w:rPr>
          <w:sz w:val="24"/>
          <w:szCs w:val="24"/>
        </w:rPr>
        <w:t>Новопокровское</w:t>
      </w:r>
      <w:r w:rsidRPr="00FD0A81">
        <w:rPr>
          <w:sz w:val="24"/>
          <w:szCs w:val="24"/>
        </w:rPr>
        <w:t xml:space="preserve"> сельское поселение предоставлением жилищно-коммуналь</w:t>
      </w:r>
      <w:r w:rsidR="00E843D8">
        <w:rPr>
          <w:sz w:val="24"/>
          <w:szCs w:val="24"/>
        </w:rPr>
        <w:t>ных услуг населению занимается</w:t>
      </w:r>
      <w:r w:rsidRPr="00FD0A81">
        <w:rPr>
          <w:sz w:val="24"/>
          <w:szCs w:val="24"/>
        </w:rPr>
        <w:t xml:space="preserve">, </w:t>
      </w:r>
      <w:r w:rsidR="00DB0152">
        <w:rPr>
          <w:sz w:val="24"/>
          <w:szCs w:val="24"/>
        </w:rPr>
        <w:t xml:space="preserve">ООО </w:t>
      </w:r>
      <w:r w:rsidRPr="00FD0A81">
        <w:rPr>
          <w:sz w:val="24"/>
          <w:szCs w:val="24"/>
        </w:rPr>
        <w:t>«</w:t>
      </w:r>
      <w:r w:rsidR="00DB0152">
        <w:rPr>
          <w:sz w:val="24"/>
          <w:szCs w:val="24"/>
        </w:rPr>
        <w:t xml:space="preserve"> Газпром </w:t>
      </w:r>
      <w:proofErr w:type="spellStart"/>
      <w:r w:rsidR="00DB0152">
        <w:rPr>
          <w:sz w:val="24"/>
          <w:szCs w:val="24"/>
        </w:rPr>
        <w:t>Межрегионгаз</w:t>
      </w:r>
      <w:proofErr w:type="spellEnd"/>
      <w:r w:rsidR="00DB0152">
        <w:rPr>
          <w:sz w:val="24"/>
          <w:szCs w:val="24"/>
        </w:rPr>
        <w:t xml:space="preserve"> Новосибирск</w:t>
      </w:r>
      <w:r w:rsidRPr="00FD0A81">
        <w:rPr>
          <w:sz w:val="24"/>
          <w:szCs w:val="24"/>
        </w:rPr>
        <w:t xml:space="preserve">» и </w:t>
      </w:r>
      <w:r w:rsidR="00E843D8">
        <w:rPr>
          <w:sz w:val="24"/>
          <w:szCs w:val="24"/>
        </w:rPr>
        <w:t>П</w:t>
      </w:r>
      <w:r w:rsidRPr="00FD0A81">
        <w:rPr>
          <w:sz w:val="24"/>
          <w:szCs w:val="24"/>
        </w:rPr>
        <w:t xml:space="preserve">АО «Томская </w:t>
      </w:r>
      <w:proofErr w:type="spellStart"/>
      <w:r w:rsidRPr="00FD0A81">
        <w:rPr>
          <w:sz w:val="24"/>
          <w:szCs w:val="24"/>
        </w:rPr>
        <w:t>энегосбытовая</w:t>
      </w:r>
      <w:proofErr w:type="spellEnd"/>
      <w:r w:rsidRPr="00FD0A81">
        <w:rPr>
          <w:sz w:val="24"/>
          <w:szCs w:val="24"/>
        </w:rPr>
        <w:t xml:space="preserve"> компания»  </w:t>
      </w:r>
      <w:r w:rsidRPr="00D325F2">
        <w:rPr>
          <w:sz w:val="24"/>
          <w:szCs w:val="24"/>
        </w:rPr>
        <w:t>Отсутствие приборов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Принятая на федеральном уровне Энергетическая стратегия является основным документом, определяющим задачи долгосрочного социально-экономического </w:t>
      </w:r>
      <w:proofErr w:type="gramStart"/>
      <w:r w:rsidRPr="00FD0A81">
        <w:rPr>
          <w:sz w:val="24"/>
          <w:szCs w:val="24"/>
        </w:rPr>
        <w:t>развития  в</w:t>
      </w:r>
      <w:proofErr w:type="gramEnd"/>
      <w:r w:rsidRPr="00FD0A81">
        <w:rPr>
          <w:sz w:val="24"/>
          <w:szCs w:val="24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60473D" w:rsidRPr="00FD0A81" w:rsidRDefault="0060473D" w:rsidP="0060473D">
      <w:pPr>
        <w:ind w:firstLine="720"/>
        <w:jc w:val="both"/>
        <w:rPr>
          <w:i/>
          <w:sz w:val="24"/>
          <w:szCs w:val="24"/>
        </w:rPr>
      </w:pPr>
      <w:r w:rsidRPr="00FD0A81">
        <w:rPr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 xml:space="preserve">- </w:t>
      </w:r>
      <w:proofErr w:type="spellStart"/>
      <w:r w:rsidRPr="00FD0A81">
        <w:rPr>
          <w:sz w:val="24"/>
          <w:szCs w:val="24"/>
        </w:rPr>
        <w:t>дерегулированием</w:t>
      </w:r>
      <w:proofErr w:type="spellEnd"/>
      <w:r w:rsidRPr="00FD0A81">
        <w:rPr>
          <w:sz w:val="24"/>
          <w:szCs w:val="24"/>
        </w:rPr>
        <w:t xml:space="preserve"> рынков энергоносителей.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Цели Программы</w:t>
      </w:r>
    </w:p>
    <w:p w:rsidR="0060473D" w:rsidRPr="00FD0A81" w:rsidRDefault="0060473D" w:rsidP="007D4B12">
      <w:pPr>
        <w:spacing w:line="228" w:lineRule="auto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Основными целями </w:t>
      </w:r>
      <w:proofErr w:type="gramStart"/>
      <w:r w:rsidRPr="00FD0A81">
        <w:rPr>
          <w:sz w:val="24"/>
          <w:szCs w:val="24"/>
        </w:rPr>
        <w:t>Программы  являются</w:t>
      </w:r>
      <w:proofErr w:type="gramEnd"/>
      <w:r w:rsidRPr="00FD0A81">
        <w:rPr>
          <w:sz w:val="24"/>
          <w:szCs w:val="24"/>
        </w:rPr>
        <w:t xml:space="preserve"> активизация практических действий по реализации политики энергосбережения, способных обеспечить к 20</w:t>
      </w:r>
      <w:r w:rsidR="00E843D8">
        <w:rPr>
          <w:sz w:val="24"/>
          <w:szCs w:val="24"/>
        </w:rPr>
        <w:t>2</w:t>
      </w:r>
      <w:r w:rsidR="00455525">
        <w:rPr>
          <w:sz w:val="24"/>
          <w:szCs w:val="24"/>
        </w:rPr>
        <w:t>5</w:t>
      </w:r>
      <w:r w:rsidRPr="00FD0A81">
        <w:rPr>
          <w:sz w:val="24"/>
          <w:szCs w:val="24"/>
        </w:rPr>
        <w:t xml:space="preserve"> году снижение энергоемкости экономики не менее чем на 50% по отношению к уровню 201</w:t>
      </w:r>
      <w:r w:rsidR="00455525">
        <w:rPr>
          <w:sz w:val="24"/>
          <w:szCs w:val="24"/>
        </w:rPr>
        <w:t>9</w:t>
      </w:r>
      <w:r w:rsidRPr="00FD0A81">
        <w:rPr>
          <w:sz w:val="24"/>
          <w:szCs w:val="24"/>
        </w:rPr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</w:t>
      </w:r>
      <w:r w:rsidR="00455525">
        <w:rPr>
          <w:sz w:val="24"/>
          <w:szCs w:val="24"/>
        </w:rPr>
        <w:t xml:space="preserve">Новопокровское </w:t>
      </w:r>
      <w:r w:rsidRPr="00FD0A81">
        <w:rPr>
          <w:sz w:val="24"/>
          <w:szCs w:val="24"/>
        </w:rPr>
        <w:t xml:space="preserve">сельское поселение. </w:t>
      </w:r>
    </w:p>
    <w:p w:rsidR="0060473D" w:rsidRPr="00FD0A81" w:rsidRDefault="0060473D" w:rsidP="0060473D">
      <w:pPr>
        <w:pStyle w:val="ad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Задачи Программы</w:t>
      </w:r>
    </w:p>
    <w:p w:rsidR="0060473D" w:rsidRPr="00FD0A81" w:rsidRDefault="0060473D" w:rsidP="0060473D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t xml:space="preserve">1. </w:t>
      </w:r>
      <w:r w:rsidRPr="00455525">
        <w:rPr>
          <w:b/>
          <w:sz w:val="24"/>
          <w:szCs w:val="24"/>
        </w:rPr>
        <w:t>Проведение комплекса организационно-экономических и правовых мероприятий по управлению энергосбережением</w:t>
      </w:r>
      <w:r w:rsidRPr="00455525">
        <w:rPr>
          <w:sz w:val="24"/>
          <w:szCs w:val="24"/>
        </w:rPr>
        <w:t>,</w:t>
      </w:r>
      <w:r w:rsidRPr="00FD0A81">
        <w:rPr>
          <w:sz w:val="24"/>
          <w:szCs w:val="24"/>
        </w:rPr>
        <w:t xml:space="preserve">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 w:rsidRPr="00FD0A81">
        <w:rPr>
          <w:sz w:val="24"/>
          <w:szCs w:val="24"/>
        </w:rPr>
        <w:t>энергоэффективности</w:t>
      </w:r>
      <w:proofErr w:type="spellEnd"/>
      <w:r w:rsidRPr="00FD0A81">
        <w:rPr>
          <w:sz w:val="24"/>
          <w:szCs w:val="24"/>
        </w:rPr>
        <w:t xml:space="preserve"> территории.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Для этого в предстоящий период необходимо: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формирование программ комплексного развития коммунальной инфраструктуры;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* создание благоприятных условий для привлечения в сферу энергосбережения малого и среднего бизнеса, в том числе с использованием долгосрочных </w:t>
      </w:r>
      <w:proofErr w:type="spellStart"/>
      <w:r w:rsidRPr="00FD0A81">
        <w:rPr>
          <w:sz w:val="24"/>
          <w:szCs w:val="24"/>
        </w:rPr>
        <w:t>энергосервисных</w:t>
      </w:r>
      <w:proofErr w:type="spellEnd"/>
      <w:r w:rsidRPr="00FD0A81">
        <w:rPr>
          <w:sz w:val="24"/>
          <w:szCs w:val="24"/>
        </w:rPr>
        <w:t xml:space="preserve"> контактов;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создание муниципальной нормативной базы и методического обеспечения энергосбережения, в том числе: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*разработка и принятие муниципальных нормативных правовых актов, стимулирующих энергосбережение;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*разработка и внедрение типовых форм </w:t>
      </w:r>
      <w:proofErr w:type="spellStart"/>
      <w:r w:rsidRPr="00FD0A81">
        <w:rPr>
          <w:sz w:val="24"/>
          <w:szCs w:val="24"/>
        </w:rPr>
        <w:t>энергосервисных</w:t>
      </w:r>
      <w:proofErr w:type="spellEnd"/>
      <w:r w:rsidRPr="00FD0A81">
        <w:rPr>
          <w:sz w:val="24"/>
          <w:szCs w:val="24"/>
        </w:rPr>
        <w:t xml:space="preserve">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организация подготовки кадров.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455525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      2. </w:t>
      </w:r>
      <w:r w:rsidRPr="00455525">
        <w:rPr>
          <w:b/>
          <w:sz w:val="24"/>
          <w:szCs w:val="24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455525">
        <w:rPr>
          <w:sz w:val="24"/>
          <w:szCs w:val="24"/>
        </w:rPr>
        <w:t xml:space="preserve"> </w:t>
      </w: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455525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  <w:r w:rsidRPr="00FD0A81">
        <w:rPr>
          <w:sz w:val="24"/>
          <w:szCs w:val="24"/>
        </w:rPr>
        <w:t xml:space="preserve">       3. </w:t>
      </w:r>
      <w:r w:rsidRPr="00455525">
        <w:rPr>
          <w:b/>
          <w:sz w:val="24"/>
          <w:szCs w:val="24"/>
        </w:rPr>
        <w:t xml:space="preserve">Проведение </w:t>
      </w:r>
      <w:proofErr w:type="spellStart"/>
      <w:r w:rsidRPr="00455525">
        <w:rPr>
          <w:b/>
          <w:sz w:val="24"/>
          <w:szCs w:val="24"/>
        </w:rPr>
        <w:t>энергоаудита</w:t>
      </w:r>
      <w:proofErr w:type="spellEnd"/>
      <w:r w:rsidRPr="00455525">
        <w:rPr>
          <w:b/>
          <w:sz w:val="24"/>
          <w:szCs w:val="24"/>
        </w:rPr>
        <w:t>, энергетических обследований, разработка и ведение энергетических паспортов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i/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данной задачи необходимо организовать работу по: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*проведению </w:t>
      </w:r>
      <w:proofErr w:type="gramStart"/>
      <w:r w:rsidRPr="00FD0A81">
        <w:rPr>
          <w:sz w:val="24"/>
          <w:szCs w:val="24"/>
        </w:rPr>
        <w:t>энергетических  обследований</w:t>
      </w:r>
      <w:proofErr w:type="gramEnd"/>
      <w:r w:rsidRPr="00FD0A81">
        <w:rPr>
          <w:sz w:val="24"/>
          <w:szCs w:val="24"/>
        </w:rPr>
        <w:t>, составлению энергетических паспортов во всех органах местного самоуправления, муниципальных учреждениях;</w:t>
      </w:r>
    </w:p>
    <w:p w:rsidR="0060473D" w:rsidRPr="00FD0A81" w:rsidRDefault="0060473D" w:rsidP="00874051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проведению энергосберегающих мероприятий при капитальном ремонте жилых домов, осуществляемом с участием бюджетных средств</w:t>
      </w:r>
    </w:p>
    <w:p w:rsidR="0060473D" w:rsidRPr="00455525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  <w:r w:rsidRPr="00FD0A81">
        <w:rPr>
          <w:sz w:val="24"/>
          <w:szCs w:val="24"/>
        </w:rPr>
        <w:t xml:space="preserve">          </w:t>
      </w:r>
      <w:r w:rsidR="004A505C">
        <w:rPr>
          <w:sz w:val="24"/>
          <w:szCs w:val="24"/>
        </w:rPr>
        <w:t>4</w:t>
      </w:r>
      <w:r w:rsidRPr="00FD0A81">
        <w:rPr>
          <w:b/>
          <w:sz w:val="24"/>
          <w:szCs w:val="24"/>
        </w:rPr>
        <w:t xml:space="preserve">. </w:t>
      </w:r>
      <w:r w:rsidRPr="00455525">
        <w:rPr>
          <w:b/>
          <w:sz w:val="24"/>
          <w:szCs w:val="24"/>
        </w:rPr>
        <w:t>Организация ведения топливно-энергетических балансов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Важнейшие целевые показатели и индикаторы</w:t>
      </w:r>
    </w:p>
    <w:p w:rsidR="0060473D" w:rsidRPr="00FD0A81" w:rsidRDefault="0060473D" w:rsidP="007D4B12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 xml:space="preserve"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</w:t>
      </w:r>
      <w:r w:rsidR="00455525">
        <w:rPr>
          <w:sz w:val="24"/>
          <w:szCs w:val="24"/>
        </w:rPr>
        <w:t>Новопокровское</w:t>
      </w:r>
      <w:r w:rsidRPr="00FD0A81">
        <w:rPr>
          <w:sz w:val="24"/>
          <w:szCs w:val="24"/>
        </w:rPr>
        <w:t xml:space="preserve"> сельское поселение;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</w:t>
      </w:r>
      <w:r w:rsidR="000B0EB9" w:rsidRPr="00FD0A81">
        <w:rPr>
          <w:sz w:val="24"/>
          <w:szCs w:val="24"/>
        </w:rPr>
        <w:t>е</w:t>
      </w:r>
      <w:r w:rsidRPr="00FD0A81">
        <w:rPr>
          <w:sz w:val="24"/>
          <w:szCs w:val="24"/>
        </w:rPr>
        <w:t xml:space="preserve"> воды, потребляемой (используемой) на территории муниципального образования </w:t>
      </w:r>
      <w:r w:rsidR="00455525">
        <w:rPr>
          <w:sz w:val="24"/>
          <w:szCs w:val="24"/>
        </w:rPr>
        <w:t>Новопокровское</w:t>
      </w:r>
      <w:r w:rsidRPr="00FD0A81">
        <w:rPr>
          <w:sz w:val="24"/>
          <w:szCs w:val="24"/>
        </w:rPr>
        <w:t xml:space="preserve"> сельское поселение;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712517" w:rsidRPr="00FD0A81" w:rsidRDefault="008A5657" w:rsidP="008A5657">
      <w:pPr>
        <w:pStyle w:val="22"/>
        <w:ind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1</w:t>
      </w:r>
    </w:p>
    <w:p w:rsidR="008A5657" w:rsidRPr="00FD0A81" w:rsidRDefault="008A5657" w:rsidP="008A5657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Целевые показатели программы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041"/>
        <w:gridCol w:w="1242"/>
        <w:gridCol w:w="14"/>
        <w:gridCol w:w="48"/>
        <w:gridCol w:w="979"/>
        <w:gridCol w:w="41"/>
        <w:gridCol w:w="1001"/>
        <w:gridCol w:w="41"/>
        <w:gridCol w:w="1103"/>
        <w:gridCol w:w="56"/>
        <w:gridCol w:w="869"/>
        <w:gridCol w:w="6"/>
        <w:gridCol w:w="1270"/>
        <w:gridCol w:w="6"/>
        <w:gridCol w:w="11"/>
      </w:tblGrid>
      <w:tr w:rsidR="004A505C" w:rsidRPr="00FD0A81" w:rsidTr="004A505C">
        <w:trPr>
          <w:trHeight w:val="33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364100" w:rsidRPr="00FD0A81" w:rsidRDefault="00364100" w:rsidP="0036410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431" w:type="dxa"/>
            <w:gridSpan w:val="1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vMerge/>
            <w:vAlign w:val="center"/>
          </w:tcPr>
          <w:p w:rsidR="004A505C" w:rsidRPr="00FD0A81" w:rsidRDefault="004A505C" w:rsidP="00C84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A505C" w:rsidRPr="00FD0A81" w:rsidRDefault="004A505C" w:rsidP="00C84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4A505C" w:rsidRPr="00FD0A81" w:rsidRDefault="004A505C" w:rsidP="00B87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4A505C" w:rsidRPr="00FD0A81" w:rsidRDefault="004A505C" w:rsidP="00455525">
            <w:pPr>
              <w:ind w:left="179" w:hanging="1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55525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45552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55525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A505C" w:rsidRPr="00FD0A81" w:rsidRDefault="004A505C" w:rsidP="0045552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5552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4A505C" w:rsidRPr="00FD0A81" w:rsidRDefault="004A505C" w:rsidP="0045552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5552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45552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45552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left="109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64100" w:rsidRPr="00FD0A81" w:rsidTr="004A505C">
        <w:trPr>
          <w:trHeight w:val="69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954" w:right="-53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1.</w:t>
            </w:r>
          </w:p>
          <w:p w:rsidR="004A505C" w:rsidRPr="00FD0A81" w:rsidRDefault="004A505C" w:rsidP="001B2C46">
            <w:pPr>
              <w:ind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D0A81">
              <w:rPr>
                <w:color w:val="000000"/>
                <w:sz w:val="24"/>
                <w:szCs w:val="24"/>
              </w:rPr>
              <w:t>тыс.кВтч</w:t>
            </w:r>
            <w:proofErr w:type="spellEnd"/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812" w:right="-391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2.</w:t>
            </w:r>
          </w:p>
          <w:p w:rsidR="004A505C" w:rsidRPr="00FD0A81" w:rsidRDefault="004A505C" w:rsidP="00364100">
            <w:pPr>
              <w:ind w:left="109"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D0A81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D0A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DC2160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right="-143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D0A81">
              <w:rPr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D75C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B639A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B639A8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D0A81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D0A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B639A8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</w:tr>
    </w:tbl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Сроки реализации Программы</w:t>
      </w:r>
    </w:p>
    <w:p w:rsidR="0060473D" w:rsidRPr="00FD0A81" w:rsidRDefault="0060473D" w:rsidP="0060473D">
      <w:pPr>
        <w:ind w:firstLine="708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Программа рассчитана на 20</w:t>
      </w:r>
      <w:r w:rsidR="00455525">
        <w:rPr>
          <w:sz w:val="24"/>
          <w:szCs w:val="24"/>
        </w:rPr>
        <w:t>21</w:t>
      </w:r>
      <w:r w:rsidRPr="00FD0A81">
        <w:rPr>
          <w:sz w:val="24"/>
          <w:szCs w:val="24"/>
        </w:rPr>
        <w:t>-20</w:t>
      </w:r>
      <w:r w:rsidR="00D75C94">
        <w:rPr>
          <w:sz w:val="24"/>
          <w:szCs w:val="24"/>
        </w:rPr>
        <w:t>2</w:t>
      </w:r>
      <w:r w:rsidR="00455525">
        <w:rPr>
          <w:sz w:val="24"/>
          <w:szCs w:val="24"/>
        </w:rPr>
        <w:t>5</w:t>
      </w:r>
      <w:r w:rsidRPr="00FD0A81">
        <w:rPr>
          <w:sz w:val="24"/>
          <w:szCs w:val="24"/>
        </w:rPr>
        <w:t xml:space="preserve"> годы.</w:t>
      </w:r>
    </w:p>
    <w:p w:rsidR="00B8787B" w:rsidRDefault="0060473D" w:rsidP="00B8787B">
      <w:pPr>
        <w:ind w:firstLine="708"/>
        <w:jc w:val="both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                       </w:t>
      </w:r>
    </w:p>
    <w:p w:rsidR="0060473D" w:rsidRDefault="0060473D" w:rsidP="00B8787B">
      <w:pPr>
        <w:ind w:firstLine="708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Анализ потребления энергоресурсов</w:t>
      </w:r>
    </w:p>
    <w:p w:rsidR="00B8787B" w:rsidRPr="00FD0A81" w:rsidRDefault="00B8787B" w:rsidP="00B8787B">
      <w:pPr>
        <w:ind w:firstLine="708"/>
        <w:jc w:val="center"/>
        <w:rPr>
          <w:b/>
          <w:i/>
          <w:sz w:val="24"/>
          <w:szCs w:val="24"/>
        </w:rPr>
      </w:pPr>
    </w:p>
    <w:p w:rsidR="0060473D" w:rsidRPr="00FD0A81" w:rsidRDefault="0060473D" w:rsidP="0060473D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Согласно приведенным ниже формам представляется следующая информация: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а) энергетический баланс по всем видам энергоносителей за 20</w:t>
      </w:r>
      <w:r w:rsidR="00455525">
        <w:rPr>
          <w:sz w:val="24"/>
          <w:szCs w:val="24"/>
        </w:rPr>
        <w:t>18</w:t>
      </w:r>
      <w:r w:rsidR="00732EBF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>год;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б) средняя и максимальная помесячная нагрузка по всем </w:t>
      </w:r>
      <w:proofErr w:type="gramStart"/>
      <w:r w:rsidRPr="00FD0A81">
        <w:rPr>
          <w:sz w:val="24"/>
          <w:szCs w:val="24"/>
        </w:rPr>
        <w:t>видам  за</w:t>
      </w:r>
      <w:proofErr w:type="gramEnd"/>
      <w:r w:rsidRPr="00FD0A81">
        <w:rPr>
          <w:sz w:val="24"/>
          <w:szCs w:val="24"/>
        </w:rPr>
        <w:t xml:space="preserve"> 20</w:t>
      </w:r>
      <w:r w:rsidR="00455525">
        <w:rPr>
          <w:sz w:val="24"/>
          <w:szCs w:val="24"/>
        </w:rPr>
        <w:t>19</w:t>
      </w:r>
      <w:r w:rsidRPr="00FD0A81">
        <w:rPr>
          <w:sz w:val="24"/>
          <w:szCs w:val="24"/>
        </w:rPr>
        <w:t xml:space="preserve"> г;</w:t>
      </w:r>
    </w:p>
    <w:p w:rsidR="008A5657" w:rsidRDefault="0060473D" w:rsidP="00B8787B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в) сведения о </w:t>
      </w:r>
      <w:r w:rsidR="008A5657" w:rsidRPr="00FD0A81">
        <w:rPr>
          <w:sz w:val="24"/>
          <w:szCs w:val="24"/>
        </w:rPr>
        <w:t>наличии приборов учета.</w:t>
      </w:r>
    </w:p>
    <w:p w:rsidR="00B8787B" w:rsidRPr="00FD0A81" w:rsidRDefault="00B8787B" w:rsidP="00B8787B">
      <w:pPr>
        <w:jc w:val="both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60473D" w:rsidRPr="00FD0A81" w:rsidRDefault="008A5657" w:rsidP="008A5657">
      <w:pPr>
        <w:jc w:val="right"/>
        <w:rPr>
          <w:bCs/>
          <w:sz w:val="24"/>
          <w:szCs w:val="24"/>
        </w:rPr>
      </w:pPr>
      <w:r w:rsidRPr="00FD0A81">
        <w:rPr>
          <w:bCs/>
          <w:sz w:val="24"/>
          <w:szCs w:val="24"/>
        </w:rPr>
        <w:t>Таблица 2</w:t>
      </w:r>
    </w:p>
    <w:p w:rsidR="0060473D" w:rsidRPr="00FD0A81" w:rsidRDefault="0060473D" w:rsidP="0060473D">
      <w:pPr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 xml:space="preserve">Энергетический баланс </w:t>
      </w:r>
      <w:r w:rsidR="00D75C94" w:rsidRPr="00D75C94">
        <w:rPr>
          <w:b/>
          <w:sz w:val="24"/>
          <w:szCs w:val="24"/>
        </w:rPr>
        <w:t>по всем видам энергоносителей за 20</w:t>
      </w:r>
      <w:r w:rsidR="00455525">
        <w:rPr>
          <w:b/>
          <w:sz w:val="24"/>
          <w:szCs w:val="24"/>
        </w:rPr>
        <w:t>18</w:t>
      </w:r>
      <w:r w:rsidR="00732EBF">
        <w:rPr>
          <w:b/>
          <w:sz w:val="24"/>
          <w:szCs w:val="24"/>
        </w:rPr>
        <w:t xml:space="preserve"> </w:t>
      </w:r>
      <w:r w:rsidR="00D75C94" w:rsidRPr="00D75C94">
        <w:rPr>
          <w:b/>
          <w:sz w:val="24"/>
          <w:szCs w:val="24"/>
        </w:rPr>
        <w:t>год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7"/>
        <w:gridCol w:w="2528"/>
        <w:gridCol w:w="1182"/>
      </w:tblGrid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 w:rsidP="0045552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 xml:space="preserve">    20</w:t>
            </w:r>
            <w:r w:rsidR="00455525">
              <w:rPr>
                <w:b/>
                <w:bCs/>
                <w:sz w:val="24"/>
                <w:szCs w:val="24"/>
              </w:rPr>
              <w:t>18</w:t>
            </w:r>
            <w:r w:rsidRPr="00FD0A8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Теплоснабжение (Отопление        всего), в том </w:t>
            </w:r>
            <w:r w:rsidRPr="00FD0A81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131,718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822,551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131,718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822,551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Потребление, </w:t>
            </w:r>
            <w:proofErr w:type="spellStart"/>
            <w:r w:rsidRPr="00FD0A81">
              <w:rPr>
                <w:sz w:val="24"/>
                <w:szCs w:val="24"/>
              </w:rPr>
              <w:t>тыс.кВт·ч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31,586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155,101</w:t>
            </w:r>
          </w:p>
        </w:tc>
      </w:tr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977,652</w:t>
            </w:r>
          </w:p>
        </w:tc>
      </w:tr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ind w:firstLine="567"/>
        <w:jc w:val="both"/>
        <w:rPr>
          <w:rFonts w:eastAsia="Calibri"/>
          <w:sz w:val="24"/>
          <w:szCs w:val="24"/>
        </w:rPr>
      </w:pPr>
    </w:p>
    <w:p w:rsidR="008A5657" w:rsidRPr="00FD0A81" w:rsidRDefault="008A5657" w:rsidP="008A5657">
      <w:pPr>
        <w:ind w:firstLine="567"/>
        <w:jc w:val="right"/>
        <w:rPr>
          <w:rFonts w:eastAsia="Calibri"/>
          <w:sz w:val="24"/>
          <w:szCs w:val="24"/>
        </w:rPr>
      </w:pPr>
      <w:r w:rsidRPr="00FD0A81">
        <w:rPr>
          <w:rFonts w:eastAsia="Calibri"/>
          <w:sz w:val="24"/>
          <w:szCs w:val="24"/>
        </w:rPr>
        <w:t>Таблица 3</w:t>
      </w:r>
    </w:p>
    <w:p w:rsidR="0060473D" w:rsidRPr="00FD0A81" w:rsidRDefault="0060473D" w:rsidP="008A5657">
      <w:pPr>
        <w:spacing w:after="6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 xml:space="preserve">Средняя и максимальная месячная </w:t>
      </w:r>
      <w:proofErr w:type="gramStart"/>
      <w:r w:rsidRPr="00FD0A81">
        <w:rPr>
          <w:b/>
          <w:bCs/>
          <w:sz w:val="24"/>
          <w:szCs w:val="24"/>
        </w:rPr>
        <w:t xml:space="preserve">нагрузка  </w:t>
      </w:r>
      <w:r w:rsidRPr="00FD0A81">
        <w:rPr>
          <w:b/>
          <w:bCs/>
          <w:sz w:val="24"/>
          <w:szCs w:val="24"/>
          <w:u w:val="single"/>
        </w:rPr>
        <w:t>МО</w:t>
      </w:r>
      <w:proofErr w:type="gramEnd"/>
      <w:r w:rsidRPr="00FD0A81">
        <w:rPr>
          <w:b/>
          <w:bCs/>
          <w:sz w:val="24"/>
          <w:szCs w:val="24"/>
          <w:u w:val="single"/>
        </w:rPr>
        <w:t xml:space="preserve"> </w:t>
      </w:r>
      <w:r w:rsidR="00455525">
        <w:rPr>
          <w:b/>
          <w:bCs/>
          <w:sz w:val="24"/>
          <w:szCs w:val="24"/>
          <w:u w:val="single"/>
        </w:rPr>
        <w:t>Новопокровское</w:t>
      </w:r>
      <w:r w:rsidRPr="00FD0A81">
        <w:rPr>
          <w:b/>
          <w:bCs/>
          <w:sz w:val="24"/>
          <w:szCs w:val="24"/>
          <w:u w:val="single"/>
        </w:rPr>
        <w:t xml:space="preserve"> сельское поселение</w:t>
      </w:r>
    </w:p>
    <w:tbl>
      <w:tblPr>
        <w:tblW w:w="5000" w:type="pct"/>
        <w:tblInd w:w="-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3496"/>
        <w:gridCol w:w="2426"/>
      </w:tblGrid>
      <w:tr w:rsidR="0060473D" w:rsidRPr="00FD0A81" w:rsidTr="00870F53">
        <w:tc>
          <w:tcPr>
            <w:tcW w:w="3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spacing w:line="240" w:lineRule="atLeas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 w:rsidP="00455525">
            <w:pPr>
              <w:spacing w:line="240" w:lineRule="atLeast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 xml:space="preserve">           20</w:t>
            </w:r>
            <w:r w:rsidR="00455525">
              <w:rPr>
                <w:b/>
                <w:bCs/>
                <w:sz w:val="24"/>
                <w:szCs w:val="24"/>
              </w:rPr>
              <w:t>18</w:t>
            </w:r>
            <w:r w:rsidRPr="00FD0A8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Среднее в месяц, </w:t>
            </w:r>
            <w:proofErr w:type="spellStart"/>
            <w:r w:rsidRPr="00FD0A81">
              <w:rPr>
                <w:sz w:val="24"/>
                <w:szCs w:val="24"/>
              </w:rPr>
              <w:t>тыс.кВт·ч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Максимальное в месяц, </w:t>
            </w:r>
            <w:proofErr w:type="spellStart"/>
            <w:r w:rsidRPr="00FD0A81">
              <w:rPr>
                <w:sz w:val="24"/>
                <w:szCs w:val="24"/>
              </w:rPr>
              <w:t>тыс.кВт·ч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Среднее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Максимальное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60473D" w:rsidRDefault="0060473D" w:rsidP="0060473D">
      <w:pPr>
        <w:jc w:val="both"/>
        <w:rPr>
          <w:rFonts w:eastAsia="Calibri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FD0A81" w:rsidRDefault="00FD0A81" w:rsidP="008A5657">
      <w:pPr>
        <w:ind w:firstLine="540"/>
        <w:jc w:val="right"/>
        <w:rPr>
          <w:sz w:val="24"/>
          <w:szCs w:val="24"/>
        </w:rPr>
      </w:pPr>
    </w:p>
    <w:p w:rsidR="0060473D" w:rsidRPr="00FD0A81" w:rsidRDefault="008A5657" w:rsidP="008A5657">
      <w:pPr>
        <w:ind w:firstLine="54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4</w:t>
      </w:r>
    </w:p>
    <w:p w:rsidR="0060473D" w:rsidRDefault="0060473D" w:rsidP="0060473D">
      <w:pPr>
        <w:ind w:firstLine="54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>Оснащенность приборами учета (на 31 декабря 20</w:t>
      </w:r>
      <w:r w:rsidR="00455525">
        <w:rPr>
          <w:b/>
          <w:bCs/>
          <w:sz w:val="24"/>
          <w:szCs w:val="24"/>
        </w:rPr>
        <w:t>18</w:t>
      </w:r>
      <w:r w:rsidRPr="00FD0A81">
        <w:rPr>
          <w:b/>
          <w:bCs/>
          <w:sz w:val="24"/>
          <w:szCs w:val="24"/>
        </w:rPr>
        <w:t xml:space="preserve"> г.)</w:t>
      </w:r>
    </w:p>
    <w:p w:rsidR="003C61BF" w:rsidRPr="00FD0A81" w:rsidRDefault="003C61BF" w:rsidP="0060473D">
      <w:pPr>
        <w:ind w:firstLine="54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441"/>
        <w:gridCol w:w="2078"/>
        <w:gridCol w:w="1076"/>
      </w:tblGrid>
      <w:tr w:rsidR="0060473D" w:rsidRPr="00FD0A81" w:rsidTr="003C61BF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Объекты, оснащенные необходимым количеством приборов учета</w:t>
            </w:r>
          </w:p>
        </w:tc>
      </w:tr>
      <w:tr w:rsidR="0060473D" w:rsidRPr="00FD0A81" w:rsidTr="003C61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к общему числу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Тепловая энергия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100 %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100 </w:t>
            </w:r>
          </w:p>
        </w:tc>
      </w:tr>
    </w:tbl>
    <w:p w:rsidR="0060473D" w:rsidRPr="00FD0A81" w:rsidRDefault="0060473D" w:rsidP="0060473D">
      <w:pPr>
        <w:ind w:firstLine="540"/>
        <w:jc w:val="both"/>
        <w:rPr>
          <w:rFonts w:eastAsia="Calibri"/>
          <w:sz w:val="24"/>
          <w:szCs w:val="24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Выводы: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1. Основная доля расходов на энергоносители приходится на   отопление и электроэнергию.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2. Оснащенность приборами учета на отопление </w:t>
      </w:r>
      <w:proofErr w:type="gramStart"/>
      <w:r w:rsidRPr="00FD0A81">
        <w:rPr>
          <w:sz w:val="24"/>
          <w:szCs w:val="24"/>
        </w:rPr>
        <w:t xml:space="preserve">составляет  </w:t>
      </w:r>
      <w:r w:rsidR="00870F53" w:rsidRPr="00FD0A81">
        <w:rPr>
          <w:sz w:val="24"/>
          <w:szCs w:val="24"/>
        </w:rPr>
        <w:t>100</w:t>
      </w:r>
      <w:proofErr w:type="gramEnd"/>
      <w:r w:rsidRPr="00FD0A81">
        <w:rPr>
          <w:sz w:val="24"/>
          <w:szCs w:val="24"/>
        </w:rPr>
        <w:t xml:space="preserve"> %.</w:t>
      </w:r>
    </w:p>
    <w:p w:rsidR="0060473D" w:rsidRPr="00FD0A81" w:rsidRDefault="0060473D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5</w:t>
      </w:r>
    </w:p>
    <w:p w:rsidR="00FC78E9" w:rsidRPr="00FD0A81" w:rsidRDefault="00FC78E9" w:rsidP="00FC78E9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Объемы и источники финансирования</w:t>
      </w:r>
    </w:p>
    <w:p w:rsidR="00FC78E9" w:rsidRPr="00FD0A81" w:rsidRDefault="00FC78E9" w:rsidP="00FC78E9">
      <w:pPr>
        <w:ind w:left="709"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 xml:space="preserve"> (тыс. руб.)</w:t>
      </w: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3731"/>
        <w:gridCol w:w="1879"/>
        <w:gridCol w:w="1604"/>
        <w:gridCol w:w="1259"/>
      </w:tblGrid>
      <w:tr w:rsidR="00FC78E9" w:rsidRPr="00DC2160" w:rsidTr="00112D7F">
        <w:trPr>
          <w:trHeight w:val="276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firstLine="0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 №п/п</w:t>
            </w:r>
          </w:p>
        </w:tc>
        <w:tc>
          <w:tcPr>
            <w:tcW w:w="3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 xml:space="preserve">Сумма </w:t>
            </w:r>
          </w:p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(тыс. руб.)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в том числе:</w:t>
            </w:r>
          </w:p>
        </w:tc>
      </w:tr>
      <w:tr w:rsidR="00112D7F" w:rsidRPr="00DC2160" w:rsidTr="00112D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D7F" w:rsidRPr="00112D7F" w:rsidRDefault="00112D7F" w:rsidP="00F865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D7F" w:rsidRPr="00112D7F" w:rsidRDefault="00112D7F" w:rsidP="00F865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D7F" w:rsidRPr="00112D7F" w:rsidRDefault="00112D7F" w:rsidP="00F865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112D7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Районный бюджет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4555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</w:t>
            </w:r>
            <w:r w:rsidR="00455525">
              <w:rPr>
                <w:sz w:val="24"/>
                <w:szCs w:val="24"/>
              </w:rPr>
              <w:t>21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455525" w:rsidP="00112D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4555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</w:t>
            </w:r>
            <w:r w:rsidR="00455525">
              <w:rPr>
                <w:sz w:val="24"/>
                <w:szCs w:val="24"/>
              </w:rPr>
              <w:t>22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455525" w:rsidP="00112D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4555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</w:t>
            </w:r>
            <w:r w:rsidR="00455525">
              <w:rPr>
                <w:sz w:val="24"/>
                <w:szCs w:val="24"/>
              </w:rPr>
              <w:t>3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455525" w:rsidP="00112D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4555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</w:t>
            </w:r>
            <w:r w:rsidR="00455525">
              <w:rPr>
                <w:sz w:val="24"/>
                <w:szCs w:val="24"/>
              </w:rPr>
              <w:t>4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455525" w:rsidP="00112D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45552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</w:t>
            </w:r>
            <w:r w:rsidR="00455525">
              <w:rPr>
                <w:sz w:val="24"/>
                <w:szCs w:val="24"/>
              </w:rPr>
              <w:t>5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ВСЕГО: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455525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455525" w:rsidP="00112D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73D" w:rsidRPr="00FD0A81" w:rsidRDefault="0060473D" w:rsidP="0060473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>Условия выполнения программы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 соответствии с требованиями закона </w:t>
      </w:r>
      <w:proofErr w:type="gramStart"/>
      <w:r w:rsidRPr="00FD0A81">
        <w:rPr>
          <w:sz w:val="24"/>
          <w:szCs w:val="24"/>
        </w:rPr>
        <w:t>№  261</w:t>
      </w:r>
      <w:proofErr w:type="gramEnd"/>
      <w:r w:rsidRPr="00FD0A81">
        <w:rPr>
          <w:sz w:val="24"/>
          <w:szCs w:val="24"/>
        </w:rPr>
        <w:t xml:space="preserve">-ФЗ от 23.11.2009 года необходимо ежегодное снижение потребления энергоресурсов не менее чем на 3% в год. 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Динамика </w:t>
      </w:r>
      <w:proofErr w:type="gramStart"/>
      <w:r w:rsidRPr="00FD0A81">
        <w:rPr>
          <w:sz w:val="24"/>
          <w:szCs w:val="24"/>
        </w:rPr>
        <w:t>снижения  объема</w:t>
      </w:r>
      <w:proofErr w:type="gramEnd"/>
      <w:r w:rsidRPr="00FD0A81">
        <w:rPr>
          <w:sz w:val="24"/>
          <w:szCs w:val="24"/>
        </w:rPr>
        <w:t xml:space="preserve"> потребляемых  ресурсов за период с 20</w:t>
      </w:r>
      <w:r w:rsidR="00DA5B2A">
        <w:rPr>
          <w:sz w:val="24"/>
          <w:szCs w:val="24"/>
        </w:rPr>
        <w:t>18</w:t>
      </w:r>
      <w:r w:rsidRPr="00FD0A81">
        <w:rPr>
          <w:sz w:val="24"/>
          <w:szCs w:val="24"/>
        </w:rPr>
        <w:t xml:space="preserve"> года по 20</w:t>
      </w:r>
      <w:r w:rsidR="007702CE">
        <w:rPr>
          <w:sz w:val="24"/>
          <w:szCs w:val="24"/>
        </w:rPr>
        <w:t>2</w:t>
      </w:r>
      <w:r w:rsidR="00DA5B2A">
        <w:rPr>
          <w:sz w:val="24"/>
          <w:szCs w:val="24"/>
        </w:rPr>
        <w:t>5</w:t>
      </w:r>
      <w:r w:rsidRPr="00FD0A81">
        <w:rPr>
          <w:sz w:val="24"/>
          <w:szCs w:val="24"/>
        </w:rPr>
        <w:t xml:space="preserve"> год приведена в таблице </w:t>
      </w:r>
      <w:r w:rsidR="007D4B12" w:rsidRPr="00FD0A81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 (в ценах 20</w:t>
      </w:r>
      <w:r w:rsidR="00DA5B2A">
        <w:rPr>
          <w:sz w:val="24"/>
          <w:szCs w:val="24"/>
        </w:rPr>
        <w:t>18</w:t>
      </w:r>
      <w:r w:rsidRPr="00FD0A81">
        <w:rPr>
          <w:sz w:val="24"/>
          <w:szCs w:val="24"/>
        </w:rPr>
        <w:t xml:space="preserve"> года): </w:t>
      </w:r>
    </w:p>
    <w:p w:rsidR="00FC78E9" w:rsidRDefault="00FC78E9" w:rsidP="0060473D">
      <w:pPr>
        <w:ind w:left="-180" w:firstLine="540"/>
        <w:jc w:val="both"/>
        <w:rPr>
          <w:sz w:val="24"/>
          <w:szCs w:val="24"/>
        </w:rPr>
      </w:pPr>
    </w:p>
    <w:p w:rsidR="0060473D" w:rsidRPr="00FD0A81" w:rsidRDefault="0060473D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="008A5657" w:rsidRPr="00FD0A81">
        <w:rPr>
          <w:sz w:val="24"/>
          <w:szCs w:val="24"/>
        </w:rPr>
        <w:t>Таблица 6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0"/>
        <w:gridCol w:w="1422"/>
        <w:gridCol w:w="1418"/>
        <w:gridCol w:w="850"/>
        <w:gridCol w:w="851"/>
        <w:gridCol w:w="846"/>
        <w:gridCol w:w="754"/>
        <w:gridCol w:w="60"/>
        <w:gridCol w:w="36"/>
        <w:gridCol w:w="851"/>
      </w:tblGrid>
      <w:tr w:rsidR="007702CE" w:rsidTr="001C78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A5B2A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</w:t>
            </w:r>
            <w:r w:rsidR="00DA5B2A">
              <w:rPr>
                <w:sz w:val="20"/>
              </w:rPr>
              <w:t>21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A5B2A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</w:t>
            </w:r>
            <w:r w:rsidR="00DA5B2A">
              <w:rPr>
                <w:sz w:val="20"/>
              </w:rPr>
              <w:t>21</w:t>
            </w:r>
            <w:r>
              <w:rPr>
                <w:sz w:val="20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A5B2A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</w:t>
            </w:r>
            <w:r w:rsidR="00DA5B2A">
              <w:rPr>
                <w:sz w:val="20"/>
              </w:rPr>
              <w:t>3</w:t>
            </w:r>
            <w:r>
              <w:rPr>
                <w:sz w:val="20"/>
              </w:rPr>
              <w:t>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A5B2A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</w:t>
            </w:r>
            <w:r w:rsidR="00DA5B2A"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A5B2A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202</w:t>
            </w:r>
            <w:r w:rsidR="00DA5B2A">
              <w:rPr>
                <w:rFonts w:eastAsia="Calibri"/>
                <w:sz w:val="20"/>
                <w:szCs w:val="24"/>
              </w:rPr>
              <w:t>5</w:t>
            </w:r>
            <w:r>
              <w:rPr>
                <w:rFonts w:eastAsia="Calibri"/>
                <w:sz w:val="20"/>
                <w:szCs w:val="24"/>
              </w:rPr>
              <w:t>г.</w:t>
            </w:r>
          </w:p>
        </w:tc>
      </w:tr>
      <w:tr w:rsidR="00A43BEA" w:rsidTr="001C784B">
        <w:trPr>
          <w:cantSplit/>
          <w:trHeight w:val="2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DA5B2A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Здани</w:t>
            </w:r>
            <w:r w:rsidR="004C78F4">
              <w:rPr>
                <w:sz w:val="20"/>
              </w:rPr>
              <w:t>я</w:t>
            </w:r>
            <w:r>
              <w:rPr>
                <w:sz w:val="20"/>
              </w:rPr>
              <w:t xml:space="preserve"> администрации МО </w:t>
            </w:r>
            <w:r w:rsidR="00DA5B2A">
              <w:rPr>
                <w:sz w:val="20"/>
              </w:rPr>
              <w:t>Новопокровское</w:t>
            </w:r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0"/>
                <w:szCs w:val="24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Теплоэнергия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9139AD">
              <w:rPr>
                <w:b/>
                <w:sz w:val="22"/>
                <w:szCs w:val="22"/>
              </w:rPr>
              <w:t>131,7</w:t>
            </w:r>
            <w:r>
              <w:rPr>
                <w:b/>
                <w:sz w:val="22"/>
                <w:szCs w:val="22"/>
              </w:rPr>
              <w:t xml:space="preserve"> Гкал </w:t>
            </w:r>
          </w:p>
        </w:tc>
      </w:tr>
      <w:tr w:rsidR="007702CE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Потребление, 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113,1</w:t>
            </w:r>
          </w:p>
        </w:tc>
      </w:tr>
      <w:tr w:rsidR="007702CE" w:rsidTr="00B8787B">
        <w:trPr>
          <w:cantSplit/>
          <w:trHeight w:val="47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43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Стоимость,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773,7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750,6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728,1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706,3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2"/>
                <w:szCs w:val="22"/>
              </w:rPr>
              <w:t xml:space="preserve">Экономия  на срок программы – </w:t>
            </w:r>
            <w:r w:rsidR="009139AD">
              <w:rPr>
                <w:sz w:val="22"/>
                <w:szCs w:val="22"/>
              </w:rPr>
              <w:t>91,1</w:t>
            </w:r>
            <w:r>
              <w:rPr>
                <w:sz w:val="22"/>
                <w:szCs w:val="22"/>
              </w:rPr>
              <w:t xml:space="preserve"> тыс. руб.</w:t>
            </w:r>
            <w:r w:rsidR="00C93394">
              <w:rPr>
                <w:sz w:val="22"/>
                <w:szCs w:val="22"/>
              </w:rPr>
              <w:t xml:space="preserve"> </w:t>
            </w:r>
            <w:r w:rsidR="009139AD">
              <w:rPr>
                <w:sz w:val="22"/>
                <w:szCs w:val="22"/>
              </w:rPr>
              <w:t>14,6</w:t>
            </w:r>
            <w:r w:rsidR="00C93394">
              <w:rPr>
                <w:sz w:val="22"/>
                <w:szCs w:val="22"/>
              </w:rPr>
              <w:t xml:space="preserve"> Гкал</w:t>
            </w:r>
          </w:p>
        </w:tc>
      </w:tr>
      <w:tr w:rsidR="00A43BEA" w:rsidTr="001C784B">
        <w:trPr>
          <w:cantSplit/>
          <w:trHeight w:val="3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Электроэнергия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DC2160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9139AD">
              <w:rPr>
                <w:b/>
                <w:sz w:val="22"/>
                <w:szCs w:val="22"/>
              </w:rPr>
              <w:t>3</w:t>
            </w:r>
            <w:r w:rsidR="00DC2160">
              <w:rPr>
                <w:b/>
                <w:sz w:val="22"/>
                <w:szCs w:val="22"/>
              </w:rPr>
              <w:t xml:space="preserve">1,6 </w:t>
            </w:r>
            <w:r>
              <w:rPr>
                <w:b/>
                <w:sz w:val="22"/>
                <w:szCs w:val="22"/>
              </w:rPr>
              <w:t>тыс.  к</w:t>
            </w:r>
            <w:r w:rsidR="00820B82">
              <w:rPr>
                <w:b/>
                <w:sz w:val="22"/>
                <w:szCs w:val="22"/>
              </w:rPr>
              <w:t>Вт</w:t>
            </w:r>
            <w:r>
              <w:rPr>
                <w:b/>
                <w:sz w:val="22"/>
                <w:szCs w:val="22"/>
              </w:rPr>
              <w:t xml:space="preserve">/ч 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Потребление, </w:t>
            </w:r>
          </w:p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Тыс. кВт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="00DC2160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28</w:t>
            </w:r>
            <w:r w:rsidR="00DC2160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27</w:t>
            </w:r>
            <w:r w:rsidR="00DC2160">
              <w:rPr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7702CE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27,1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Стоимость,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2160">
              <w:rPr>
                <w:sz w:val="22"/>
                <w:szCs w:val="22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Экономия на срок программы – </w:t>
            </w:r>
            <w:r w:rsidR="009139AD">
              <w:rPr>
                <w:sz w:val="22"/>
                <w:szCs w:val="22"/>
              </w:rPr>
              <w:t>19,6</w:t>
            </w:r>
            <w:r>
              <w:rPr>
                <w:sz w:val="22"/>
                <w:szCs w:val="22"/>
              </w:rPr>
              <w:t xml:space="preserve"> тыс. руб.</w:t>
            </w:r>
            <w:r w:rsidR="00C93394">
              <w:rPr>
                <w:sz w:val="22"/>
                <w:szCs w:val="22"/>
              </w:rPr>
              <w:t xml:space="preserve"> </w:t>
            </w:r>
            <w:r w:rsidR="009139AD">
              <w:rPr>
                <w:sz w:val="22"/>
                <w:szCs w:val="22"/>
              </w:rPr>
              <w:t>4</w:t>
            </w:r>
            <w:r w:rsidR="00C93394">
              <w:rPr>
                <w:sz w:val="22"/>
                <w:szCs w:val="22"/>
              </w:rPr>
              <w:t xml:space="preserve"> тыс. кВт ч.</w:t>
            </w:r>
          </w:p>
        </w:tc>
      </w:tr>
    </w:tbl>
    <w:p w:rsidR="00FC78E9" w:rsidRDefault="00FC78E9" w:rsidP="0060473D">
      <w:pPr>
        <w:ind w:firstLine="720"/>
        <w:jc w:val="center"/>
        <w:rPr>
          <w:b/>
          <w:sz w:val="28"/>
        </w:rPr>
      </w:pPr>
    </w:p>
    <w:p w:rsidR="00FD0A81" w:rsidRPr="00FD0A81" w:rsidRDefault="00FD0A81" w:rsidP="00FD0A81">
      <w:pPr>
        <w:jc w:val="center"/>
        <w:rPr>
          <w:rStyle w:val="af3"/>
          <w:color w:val="262626"/>
          <w:sz w:val="24"/>
          <w:szCs w:val="24"/>
        </w:rPr>
      </w:pPr>
      <w:r w:rsidRPr="00FD0A81">
        <w:rPr>
          <w:rStyle w:val="af3"/>
          <w:color w:val="262626"/>
          <w:sz w:val="24"/>
          <w:szCs w:val="24"/>
        </w:rPr>
        <w:t>Транспортная сфера</w:t>
      </w:r>
      <w:r w:rsidRPr="00FD0A81">
        <w:rPr>
          <w:rStyle w:val="apple-converted-space"/>
          <w:bCs/>
          <w:color w:val="262626"/>
          <w:sz w:val="24"/>
          <w:szCs w:val="24"/>
        </w:rPr>
        <w:t> </w:t>
      </w:r>
      <w:r w:rsidRPr="00FD0A81">
        <w:rPr>
          <w:rStyle w:val="af3"/>
          <w:color w:val="262626"/>
          <w:sz w:val="24"/>
          <w:szCs w:val="24"/>
        </w:rPr>
        <w:t>муниципального образования</w:t>
      </w:r>
    </w:p>
    <w:p w:rsidR="00FD0A81" w:rsidRPr="00FD0A81" w:rsidRDefault="00DA5B2A" w:rsidP="00FD0A81">
      <w:pPr>
        <w:jc w:val="center"/>
        <w:rPr>
          <w:rStyle w:val="af3"/>
          <w:color w:val="262626"/>
          <w:sz w:val="24"/>
          <w:szCs w:val="24"/>
        </w:rPr>
      </w:pPr>
      <w:r>
        <w:rPr>
          <w:rStyle w:val="af3"/>
          <w:color w:val="262626"/>
          <w:sz w:val="24"/>
          <w:szCs w:val="24"/>
        </w:rPr>
        <w:t>Новопокровское</w:t>
      </w:r>
      <w:r w:rsidR="00FD0A81" w:rsidRPr="00FD0A81">
        <w:rPr>
          <w:rStyle w:val="af3"/>
          <w:color w:val="262626"/>
          <w:sz w:val="24"/>
          <w:szCs w:val="24"/>
        </w:rPr>
        <w:t xml:space="preserve"> сельского поселения</w:t>
      </w:r>
    </w:p>
    <w:p w:rsidR="00FD0A81" w:rsidRPr="00FD0A81" w:rsidRDefault="00FD0A81" w:rsidP="00FD0A81">
      <w:pPr>
        <w:jc w:val="center"/>
        <w:rPr>
          <w:i/>
          <w:color w:val="0000FF"/>
          <w:sz w:val="24"/>
          <w:szCs w:val="24"/>
        </w:rPr>
      </w:pP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Автотранспортных предприятий на территории поселения нет.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Поселение не располагает железнодорожным транспортом. Т</w:t>
      </w:r>
      <w:r w:rsidRPr="00FD0A81">
        <w:rPr>
          <w:spacing w:val="-8"/>
          <w:sz w:val="24"/>
          <w:szCs w:val="24"/>
        </w:rPr>
        <w:t xml:space="preserve">ранспортное обслуживание осуществляется внутренними маршрутами </w:t>
      </w:r>
      <w:proofErr w:type="spellStart"/>
      <w:r w:rsidRPr="00FD0A81">
        <w:rPr>
          <w:spacing w:val="-8"/>
          <w:sz w:val="24"/>
          <w:szCs w:val="24"/>
        </w:rPr>
        <w:t>Кожевниково</w:t>
      </w:r>
      <w:proofErr w:type="spellEnd"/>
      <w:r w:rsidRPr="00FD0A81">
        <w:rPr>
          <w:spacing w:val="-8"/>
          <w:sz w:val="24"/>
          <w:szCs w:val="24"/>
        </w:rPr>
        <w:t xml:space="preserve"> – </w:t>
      </w:r>
      <w:proofErr w:type="gramStart"/>
      <w:r w:rsidR="00DA5B2A">
        <w:rPr>
          <w:spacing w:val="-8"/>
          <w:sz w:val="24"/>
          <w:szCs w:val="24"/>
        </w:rPr>
        <w:t>Новопокровка</w:t>
      </w:r>
      <w:r w:rsidRPr="00FD0A81">
        <w:rPr>
          <w:spacing w:val="-8"/>
          <w:sz w:val="24"/>
          <w:szCs w:val="24"/>
        </w:rPr>
        <w:t xml:space="preserve">  </w:t>
      </w:r>
      <w:r w:rsidR="00DA5B2A">
        <w:rPr>
          <w:spacing w:val="-8"/>
          <w:sz w:val="24"/>
          <w:szCs w:val="24"/>
        </w:rPr>
        <w:t>7</w:t>
      </w:r>
      <w:proofErr w:type="gramEnd"/>
      <w:r w:rsidRPr="00FD0A81">
        <w:rPr>
          <w:spacing w:val="-8"/>
          <w:sz w:val="24"/>
          <w:szCs w:val="24"/>
        </w:rPr>
        <w:t xml:space="preserve"> раз в неделю.</w:t>
      </w:r>
    </w:p>
    <w:p w:rsidR="00FD0A81" w:rsidRPr="00FD0A81" w:rsidRDefault="00FD0A81" w:rsidP="00FD0A8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 xml:space="preserve">В поселении автозаправочных газовых станций нет. Ближайшая автозаправочная газовая станция, обеспечивающие сжиженным углеводородным газом автомобили, расположена в </w:t>
      </w:r>
      <w:r w:rsidR="00DA5B2A">
        <w:rPr>
          <w:sz w:val="24"/>
          <w:szCs w:val="24"/>
        </w:rPr>
        <w:t>15</w:t>
      </w:r>
      <w:r w:rsidRPr="00FD0A81">
        <w:rPr>
          <w:sz w:val="24"/>
          <w:szCs w:val="24"/>
        </w:rPr>
        <w:t xml:space="preserve"> км.</w:t>
      </w: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20</w:t>
      </w:r>
      <w:r w:rsidR="00DA5B2A">
        <w:rPr>
          <w:sz w:val="24"/>
          <w:szCs w:val="24"/>
        </w:rPr>
        <w:t>20</w:t>
      </w:r>
      <w:r w:rsidR="00732EBF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 xml:space="preserve">г. в поселении эксплуатировалась </w:t>
      </w:r>
      <w:r w:rsidR="007D4892">
        <w:rPr>
          <w:sz w:val="24"/>
          <w:szCs w:val="24"/>
        </w:rPr>
        <w:t>1</w:t>
      </w:r>
      <w:r w:rsidRPr="00FD0A81">
        <w:rPr>
          <w:sz w:val="24"/>
          <w:szCs w:val="24"/>
        </w:rPr>
        <w:t xml:space="preserve"> единиц</w:t>
      </w:r>
      <w:r w:rsidR="007D4892">
        <w:rPr>
          <w:sz w:val="24"/>
          <w:szCs w:val="24"/>
        </w:rPr>
        <w:t>а</w:t>
      </w:r>
      <w:r w:rsidRPr="00FD0A81">
        <w:rPr>
          <w:sz w:val="24"/>
          <w:szCs w:val="24"/>
        </w:rPr>
        <w:t xml:space="preserve"> муниципальной автотранспортной техники (администрация поселения) - легковой автомобиль, использующий бензин в качестве топлива. Транспортное обслуживание учреждений здравоохранения, учебных и клубных учреждений осуществлялось транспортом, принадлежащим районным учреждениям. 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Одной из основных путей энергосбережения в транспортной сфере муниципального образования в рамках настоящей Программы рассматривается снижение потребления бензина за счет переоборудования транспортных средств для работы на компримированном газе (КПГ), сжиженном углеводородном газе (СУГ) или в комбинированном режиме.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Экономический эффект от переоборудования автомобилей оценивается от соотношения стоимости КПГ или СУГ к стоимости бензина (при соответствии нормы расхода топлива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 xml:space="preserve"> бензина ≈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>. СУГ). Автомобили, используемые для перевозки детей или больных, не подлежат переводу на газомоторное топливо.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 xml:space="preserve">Установка на автотранспорт приборов регистрации параметров движения также влияет на улучшение </w:t>
      </w:r>
      <w:proofErr w:type="spellStart"/>
      <w:r w:rsidRPr="00FD0A81">
        <w:rPr>
          <w:sz w:val="24"/>
          <w:szCs w:val="24"/>
        </w:rPr>
        <w:t>энергоэффективности</w:t>
      </w:r>
      <w:proofErr w:type="spellEnd"/>
      <w:r w:rsidRPr="00FD0A81">
        <w:rPr>
          <w:sz w:val="24"/>
          <w:szCs w:val="24"/>
        </w:rPr>
        <w:t xml:space="preserve"> работы автотранспорта.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Таким образом, в транспортной сфере выявлены следующие проблемы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энергосбережения: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недостаточное использование КПГ и СУГ в качестве топлива для муниципальных транспортных средств;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отсутствие приборов регистрации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Для решения приведенных проблем необходимо реализовать следующие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мероприятия: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перевод муниципальных транспортных средств на использование КПГ и СУГ в качестве топлива;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установка регистраторов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 </w:t>
      </w:r>
    </w:p>
    <w:p w:rsidR="0060473D" w:rsidRPr="00FD0A81" w:rsidRDefault="0060473D" w:rsidP="007D4B12">
      <w:pPr>
        <w:ind w:firstLine="72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Оценка социально-экономической</w:t>
      </w:r>
    </w:p>
    <w:p w:rsidR="0060473D" w:rsidRPr="00FD0A81" w:rsidRDefault="0060473D" w:rsidP="007D4B12">
      <w:pPr>
        <w:ind w:firstLine="720"/>
        <w:jc w:val="center"/>
        <w:rPr>
          <w:sz w:val="24"/>
          <w:szCs w:val="24"/>
        </w:rPr>
      </w:pPr>
      <w:r w:rsidRPr="00FD0A81">
        <w:rPr>
          <w:b/>
          <w:sz w:val="24"/>
          <w:szCs w:val="24"/>
        </w:rPr>
        <w:t>эффективности реализации Программы</w:t>
      </w:r>
    </w:p>
    <w:p w:rsidR="0060473D" w:rsidRPr="00FD0A81" w:rsidRDefault="0060473D" w:rsidP="007D4B12">
      <w:pPr>
        <w:ind w:firstLine="720"/>
        <w:jc w:val="center"/>
        <w:rPr>
          <w:sz w:val="24"/>
          <w:szCs w:val="24"/>
        </w:rPr>
      </w:pP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- наличия в органах </w:t>
      </w:r>
      <w:r w:rsidRPr="00FD0A81">
        <w:rPr>
          <w:rFonts w:ascii="Times New Roman" w:hAnsi="Times New Roman" w:cs="Times New Roman"/>
          <w:sz w:val="24"/>
          <w:szCs w:val="24"/>
        </w:rPr>
        <w:t>местного самоуправления, муниципальных учреждениях</w:t>
      </w:r>
      <w:r w:rsidRPr="00FD0A81">
        <w:rPr>
          <w:rFonts w:ascii="Times New Roman" w:hAnsi="Times New Roman"/>
          <w:sz w:val="24"/>
          <w:szCs w:val="24"/>
        </w:rPr>
        <w:t>: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энергетических паспортов;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топливно-энергетических балансов;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актов энергетических обследований;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установленных нормативов и лимитов энергопотребления,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FD0A81">
        <w:rPr>
          <w:sz w:val="24"/>
          <w:szCs w:val="24"/>
        </w:rPr>
        <w:t>энергоэффективного</w:t>
      </w:r>
      <w:proofErr w:type="spellEnd"/>
      <w:r w:rsidRPr="00FD0A81">
        <w:rPr>
          <w:sz w:val="24"/>
          <w:szCs w:val="24"/>
        </w:rPr>
        <w:t xml:space="preserve"> оборудования;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создания условий для принятия </w:t>
      </w:r>
      <w:r w:rsidR="003C61BF">
        <w:rPr>
          <w:sz w:val="24"/>
          <w:szCs w:val="24"/>
        </w:rPr>
        <w:t>муниципальных</w:t>
      </w:r>
      <w:r w:rsidRPr="00FD0A81">
        <w:rPr>
          <w:sz w:val="24"/>
          <w:szCs w:val="24"/>
        </w:rPr>
        <w:t xml:space="preserve"> программ энергосбережения, разработки и ведения топливно-энергетического баланса муниципального образования;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создание условий для развития рынка товаров и услуг в сфере энергосбережения;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11899" w:rsidRPr="00FD0A81" w:rsidRDefault="00A11899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Экономия  на срок программы:</w:t>
      </w:r>
    </w:p>
    <w:p w:rsidR="0060473D" w:rsidRPr="00FD0A81" w:rsidRDefault="00A11899" w:rsidP="007D1261">
      <w:pPr>
        <w:ind w:firstLine="0"/>
        <w:jc w:val="both"/>
        <w:rPr>
          <w:sz w:val="24"/>
          <w:szCs w:val="24"/>
        </w:rPr>
      </w:pPr>
      <w:proofErr w:type="spellStart"/>
      <w:proofErr w:type="gramStart"/>
      <w:r w:rsidRPr="00FD0A81">
        <w:rPr>
          <w:sz w:val="24"/>
          <w:szCs w:val="24"/>
        </w:rPr>
        <w:t>теплоэнергия</w:t>
      </w:r>
      <w:proofErr w:type="spellEnd"/>
      <w:r w:rsidRPr="00FD0A81">
        <w:rPr>
          <w:sz w:val="24"/>
          <w:szCs w:val="24"/>
        </w:rPr>
        <w:t xml:space="preserve">  </w:t>
      </w:r>
      <w:r w:rsidR="003C61BF">
        <w:rPr>
          <w:sz w:val="24"/>
          <w:szCs w:val="24"/>
        </w:rPr>
        <w:t>14</w:t>
      </w:r>
      <w:proofErr w:type="gramEnd"/>
      <w:r w:rsidR="003C61BF">
        <w:rPr>
          <w:sz w:val="24"/>
          <w:szCs w:val="24"/>
        </w:rPr>
        <w:t>,6</w:t>
      </w:r>
      <w:r w:rsidRPr="00FD0A81">
        <w:rPr>
          <w:sz w:val="24"/>
          <w:szCs w:val="24"/>
        </w:rPr>
        <w:t xml:space="preserve"> Гкал </w:t>
      </w:r>
      <w:r w:rsidR="007D4892">
        <w:rPr>
          <w:sz w:val="24"/>
          <w:szCs w:val="24"/>
        </w:rPr>
        <w:t>111</w:t>
      </w:r>
      <w:r w:rsidR="003C61BF">
        <w:rPr>
          <w:sz w:val="24"/>
          <w:szCs w:val="24"/>
        </w:rPr>
        <w:t>,1</w:t>
      </w:r>
      <w:r w:rsidRPr="00FD0A81">
        <w:rPr>
          <w:sz w:val="24"/>
          <w:szCs w:val="24"/>
        </w:rPr>
        <w:t xml:space="preserve"> тыс. руб.;</w:t>
      </w:r>
    </w:p>
    <w:p w:rsidR="00A11899" w:rsidRPr="00FD0A81" w:rsidRDefault="00A11899" w:rsidP="007D1261">
      <w:pPr>
        <w:ind w:firstLine="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электроэнергия </w:t>
      </w:r>
      <w:r w:rsidR="003C61BF">
        <w:rPr>
          <w:sz w:val="24"/>
          <w:szCs w:val="24"/>
        </w:rPr>
        <w:t>4</w:t>
      </w:r>
      <w:r w:rsidR="007D1261" w:rsidRPr="00FD0A81">
        <w:rPr>
          <w:sz w:val="24"/>
          <w:szCs w:val="24"/>
        </w:rPr>
        <w:t xml:space="preserve"> тыс. кВт час. </w:t>
      </w:r>
      <w:r w:rsidR="007D4892">
        <w:rPr>
          <w:sz w:val="24"/>
          <w:szCs w:val="24"/>
        </w:rPr>
        <w:t>21,6</w:t>
      </w:r>
      <w:r w:rsidR="007D1261" w:rsidRPr="00FD0A81">
        <w:rPr>
          <w:sz w:val="24"/>
          <w:szCs w:val="24"/>
        </w:rPr>
        <w:t xml:space="preserve"> тыс. руб.</w:t>
      </w:r>
    </w:p>
    <w:p w:rsidR="007D1261" w:rsidRPr="00FD0A81" w:rsidRDefault="007D1261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Механизм реализации и порядок </w:t>
      </w: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контроля за ходом реализации Программы </w:t>
      </w: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>Реализация Программы обеспечивается за счет проведения программных мероприятий на следующих уровнях: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предприятия и организации;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органы местного самоуправления.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При реализации программных мероприятий на предприятии </w:t>
      </w:r>
      <w:r w:rsidRPr="00FD0A81">
        <w:rPr>
          <w:sz w:val="24"/>
          <w:szCs w:val="24"/>
        </w:rPr>
        <w:br/>
        <w:t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</w:t>
      </w:r>
      <w:r w:rsidR="007D4B12" w:rsidRPr="00FD0A81">
        <w:rPr>
          <w:sz w:val="24"/>
          <w:szCs w:val="24"/>
        </w:rPr>
        <w:t>сть использования энергии и</w:t>
      </w:r>
      <w:r w:rsidR="007D4B12"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>ресурсов на предприятии (в организации).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</w:t>
      </w:r>
      <w:r w:rsidR="007D4B12" w:rsidRPr="00FD0A81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 xml:space="preserve">в сети Интернет.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60473D" w:rsidRPr="00FD0A81" w:rsidRDefault="0060473D" w:rsidP="007D4B12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Порядок финансирования программных мероприятий устанавливает Администрация муниципального образования </w:t>
      </w:r>
      <w:r w:rsidR="007D4892">
        <w:rPr>
          <w:sz w:val="24"/>
          <w:szCs w:val="24"/>
        </w:rPr>
        <w:t>Новопокровское</w:t>
      </w:r>
      <w:r w:rsidRPr="00FD0A81">
        <w:rPr>
          <w:sz w:val="24"/>
          <w:szCs w:val="24"/>
        </w:rPr>
        <w:t xml:space="preserve"> сельское поселение.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60473D" w:rsidRPr="00FD0A81" w:rsidRDefault="0060473D" w:rsidP="0060473D">
      <w:pPr>
        <w:pStyle w:val="af2"/>
        <w:ind w:left="0" w:firstLine="720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</w:t>
      </w:r>
      <w:r w:rsidR="007D4B12" w:rsidRPr="00FD0A81">
        <w:rPr>
          <w:sz w:val="24"/>
          <w:szCs w:val="24"/>
        </w:rPr>
        <w:t>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lastRenderedPageBreak/>
        <w:t>Контроль за ходом выполнения программных мероприятий производится координатором Программы по указанным в паспорте Программы показателям и и</w:t>
      </w:r>
      <w:r w:rsidR="003C61BF">
        <w:rPr>
          <w:rFonts w:ascii="Times New Roman" w:hAnsi="Times New Roman"/>
          <w:sz w:val="24"/>
          <w:szCs w:val="24"/>
        </w:rPr>
        <w:t>ндикаторам, позволяющим оценить</w:t>
      </w:r>
      <w:r w:rsidR="003C61BF">
        <w:rPr>
          <w:rFonts w:ascii="Times New Roman" w:hAnsi="Times New Roman"/>
          <w:sz w:val="24"/>
          <w:szCs w:val="24"/>
        </w:rPr>
        <w:tab/>
      </w:r>
      <w:r w:rsidRPr="00FD0A81">
        <w:rPr>
          <w:rFonts w:ascii="Times New Roman" w:hAnsi="Times New Roman"/>
          <w:sz w:val="24"/>
          <w:szCs w:val="24"/>
        </w:rPr>
        <w:t>ход ее реализации.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D4892">
        <w:rPr>
          <w:rFonts w:ascii="Times New Roman" w:hAnsi="Times New Roman" w:cs="Times New Roman"/>
          <w:sz w:val="24"/>
          <w:szCs w:val="24"/>
        </w:rPr>
        <w:t>Новопокровского</w:t>
      </w:r>
      <w:r w:rsidR="003C61BF">
        <w:rPr>
          <w:rFonts w:ascii="Times New Roman" w:hAnsi="Times New Roman" w:cs="Times New Roman"/>
          <w:sz w:val="24"/>
          <w:szCs w:val="24"/>
        </w:rPr>
        <w:t xml:space="preserve">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сельского поселения» </w:t>
      </w:r>
      <w:r w:rsidRPr="00FD0A81">
        <w:rPr>
          <w:rFonts w:ascii="Times New Roman" w:hAnsi="Times New Roman"/>
          <w:sz w:val="24"/>
          <w:szCs w:val="24"/>
        </w:rPr>
        <w:t>о бюджете на соответствующий финансовый год.</w:t>
      </w: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60473D" w:rsidRPr="00FD0A81" w:rsidRDefault="0060473D" w:rsidP="007D4B1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План мероприятий   по реализации  </w:t>
      </w:r>
      <w:r w:rsidR="008D48EF" w:rsidRPr="00FD0A81">
        <w:rPr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 программы "Энергосбережение и повышение энергетической эффективности»</w:t>
      </w:r>
      <w:r w:rsidRPr="00FD0A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8A5657" w:rsidRPr="00FD0A81" w:rsidRDefault="008A5657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566"/>
      </w:tblGrid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Получаемый эффект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энергетических обследований. Определение удельных расходов электроэнергии</w:t>
            </w:r>
            <w:r w:rsidR="00883F71" w:rsidRPr="00FD0A81">
              <w:rPr>
                <w:sz w:val="24"/>
                <w:szCs w:val="24"/>
              </w:rPr>
              <w:t xml:space="preserve">,  </w:t>
            </w:r>
            <w:proofErr w:type="spellStart"/>
            <w:r w:rsidR="00883F71" w:rsidRPr="00FD0A81">
              <w:rPr>
                <w:sz w:val="24"/>
                <w:szCs w:val="24"/>
              </w:rPr>
              <w:t>теплоэнергии</w:t>
            </w:r>
            <w:proofErr w:type="spellEnd"/>
            <w:r w:rsidR="00883F71" w:rsidRPr="00FD0A81">
              <w:rPr>
                <w:sz w:val="24"/>
                <w:szCs w:val="24"/>
              </w:rPr>
              <w:t xml:space="preserve">, </w:t>
            </w:r>
            <w:r w:rsidRPr="00FD0A81">
              <w:rPr>
                <w:sz w:val="24"/>
                <w:szCs w:val="24"/>
              </w:rPr>
              <w:t xml:space="preserve"> холодной воды. Оформление энергетических паспортов.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Снижение отопительной нагрузки на 5%.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Контроль за нецелевым использованием энергоносителей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Снижение потребления энергоресурсов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Обеспечение учета энергоносителей  по установленным приборам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Сокращение потерь электроэнергии</w:t>
            </w:r>
          </w:p>
        </w:tc>
      </w:tr>
    </w:tbl>
    <w:p w:rsidR="0060473D" w:rsidRPr="00FD0A81" w:rsidRDefault="0060473D" w:rsidP="0060473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rPr>
          <w:sz w:val="24"/>
          <w:szCs w:val="24"/>
        </w:rPr>
      </w:pPr>
    </w:p>
    <w:p w:rsidR="00BB179F" w:rsidRPr="00FD0A81" w:rsidRDefault="00BB179F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EE3BA4">
      <w:pPr>
        <w:pStyle w:val="1"/>
        <w:jc w:val="center"/>
        <w:rPr>
          <w:caps/>
          <w:sz w:val="24"/>
          <w:szCs w:val="24"/>
        </w:rPr>
        <w:sectPr w:rsidR="00EE3BA4" w:rsidSect="00C97C37">
          <w:head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993" w:right="1275" w:bottom="1134" w:left="1701" w:header="425" w:footer="567" w:gutter="0"/>
          <w:cols w:space="720"/>
          <w:titlePg/>
        </w:sectPr>
      </w:pPr>
      <w:bookmarkStart w:id="1" w:name="_Toc259726773"/>
    </w:p>
    <w:p w:rsidR="00EE3BA4" w:rsidRDefault="00EE3BA4" w:rsidP="00EE3BA4">
      <w:pPr>
        <w:pStyle w:val="1"/>
        <w:jc w:val="center"/>
        <w:rPr>
          <w:caps/>
          <w:sz w:val="24"/>
          <w:szCs w:val="24"/>
        </w:rPr>
      </w:pPr>
      <w:r w:rsidRPr="004A6DA8">
        <w:rPr>
          <w:caps/>
          <w:sz w:val="24"/>
          <w:szCs w:val="24"/>
        </w:rPr>
        <w:lastRenderedPageBreak/>
        <w:t xml:space="preserve">ПРИЛОЖЕНИЕ 1. Мероприятия к ПРОГРАММЕ в области энергосбережения и повышения энергетической эффективности на территории </w:t>
      </w:r>
      <w:r w:rsidR="009A7C9F">
        <w:rPr>
          <w:caps/>
          <w:sz w:val="24"/>
          <w:szCs w:val="24"/>
        </w:rPr>
        <w:t>МУНИЦИПАЛЬНОГО ОБРАЗОВАНИЯ «</w:t>
      </w:r>
      <w:r w:rsidR="007D4892">
        <w:rPr>
          <w:caps/>
          <w:sz w:val="24"/>
          <w:szCs w:val="24"/>
        </w:rPr>
        <w:t xml:space="preserve">Новопокровское </w:t>
      </w:r>
      <w:r w:rsidR="009A7C9F">
        <w:rPr>
          <w:caps/>
          <w:sz w:val="24"/>
          <w:szCs w:val="24"/>
        </w:rPr>
        <w:t>СЕЛЬСКОЕ ПОСЕЛЕНИЕ»</w:t>
      </w:r>
      <w:r w:rsidRPr="004A6DA8">
        <w:rPr>
          <w:caps/>
          <w:sz w:val="24"/>
          <w:szCs w:val="24"/>
        </w:rPr>
        <w:t xml:space="preserve"> на </w:t>
      </w:r>
      <w:proofErr w:type="gramStart"/>
      <w:r w:rsidRPr="004A6DA8">
        <w:rPr>
          <w:caps/>
          <w:sz w:val="24"/>
          <w:szCs w:val="24"/>
        </w:rPr>
        <w:t>период  с</w:t>
      </w:r>
      <w:proofErr w:type="gramEnd"/>
      <w:r w:rsidRPr="004A6DA8">
        <w:rPr>
          <w:caps/>
          <w:sz w:val="24"/>
          <w:szCs w:val="24"/>
        </w:rPr>
        <w:t xml:space="preserve"> 20</w:t>
      </w:r>
      <w:r w:rsidR="007D4892">
        <w:rPr>
          <w:caps/>
          <w:sz w:val="24"/>
          <w:szCs w:val="24"/>
        </w:rPr>
        <w:t>21</w:t>
      </w:r>
      <w:r w:rsidR="009A7C9F">
        <w:rPr>
          <w:caps/>
          <w:sz w:val="24"/>
          <w:szCs w:val="24"/>
        </w:rPr>
        <w:t xml:space="preserve"> </w:t>
      </w:r>
      <w:r w:rsidR="007D4892">
        <w:rPr>
          <w:caps/>
          <w:sz w:val="24"/>
          <w:szCs w:val="24"/>
        </w:rPr>
        <w:t xml:space="preserve">по  </w:t>
      </w:r>
      <w:r w:rsidRPr="004A6DA8">
        <w:rPr>
          <w:caps/>
          <w:sz w:val="24"/>
          <w:szCs w:val="24"/>
        </w:rPr>
        <w:t>20</w:t>
      </w:r>
      <w:r w:rsidR="003C61BF">
        <w:rPr>
          <w:caps/>
          <w:sz w:val="24"/>
          <w:szCs w:val="24"/>
        </w:rPr>
        <w:t>2</w:t>
      </w:r>
      <w:r w:rsidR="007D4892">
        <w:rPr>
          <w:caps/>
          <w:sz w:val="24"/>
          <w:szCs w:val="24"/>
        </w:rPr>
        <w:t>5</w:t>
      </w:r>
      <w:r w:rsidR="00D54FF4">
        <w:rPr>
          <w:caps/>
          <w:sz w:val="24"/>
          <w:szCs w:val="24"/>
        </w:rPr>
        <w:t xml:space="preserve"> </w:t>
      </w:r>
      <w:r w:rsidRPr="004A6DA8">
        <w:rPr>
          <w:caps/>
          <w:sz w:val="24"/>
          <w:szCs w:val="24"/>
        </w:rPr>
        <w:t>годы»</w:t>
      </w:r>
      <w:bookmarkEnd w:id="1"/>
    </w:p>
    <w:p w:rsidR="00EE3BA4" w:rsidRPr="00A563B4" w:rsidRDefault="00EE3BA4" w:rsidP="00EE3BA4"/>
    <w:tbl>
      <w:tblPr>
        <w:tblW w:w="148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2601"/>
        <w:gridCol w:w="993"/>
        <w:gridCol w:w="992"/>
        <w:gridCol w:w="1181"/>
        <w:gridCol w:w="816"/>
        <w:gridCol w:w="743"/>
        <w:gridCol w:w="74"/>
        <w:gridCol w:w="734"/>
        <w:gridCol w:w="83"/>
        <w:gridCol w:w="795"/>
        <w:gridCol w:w="45"/>
        <w:gridCol w:w="60"/>
        <w:gridCol w:w="15"/>
        <w:gridCol w:w="22"/>
        <w:gridCol w:w="23"/>
        <w:gridCol w:w="654"/>
        <w:gridCol w:w="1012"/>
        <w:gridCol w:w="1868"/>
        <w:gridCol w:w="1312"/>
      </w:tblGrid>
      <w:tr w:rsidR="00EE3BA4" w:rsidRPr="004A6DA8" w:rsidTr="00D54FF4">
        <w:trPr>
          <w:trHeight w:val="675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A4" w:rsidRPr="004A6DA8" w:rsidRDefault="00EE3BA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№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40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Ориентировочный объем финансирования (</w:t>
            </w:r>
            <w:proofErr w:type="spellStart"/>
            <w:r w:rsidRPr="004A6DA8">
              <w:rPr>
                <w:color w:val="000000"/>
                <w:sz w:val="20"/>
              </w:rPr>
              <w:t>тыс.руб</w:t>
            </w:r>
            <w:proofErr w:type="spellEnd"/>
            <w:r w:rsidRPr="004A6DA8">
              <w:rPr>
                <w:color w:val="000000"/>
                <w:sz w:val="20"/>
              </w:rPr>
              <w:t>.)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Всего (</w:t>
            </w:r>
            <w:proofErr w:type="spellStart"/>
            <w:r w:rsidRPr="004A6DA8">
              <w:rPr>
                <w:color w:val="000000"/>
                <w:sz w:val="20"/>
              </w:rPr>
              <w:t>тыс.руб</w:t>
            </w:r>
            <w:proofErr w:type="spellEnd"/>
            <w:r w:rsidRPr="004A6DA8">
              <w:rPr>
                <w:color w:val="000000"/>
                <w:sz w:val="20"/>
              </w:rPr>
              <w:t>)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Экономический эффект,%</w:t>
            </w:r>
          </w:p>
        </w:tc>
      </w:tr>
      <w:tr w:rsidR="00D54FF4" w:rsidRPr="004A6DA8" w:rsidTr="00D54FF4">
        <w:trPr>
          <w:trHeight w:val="315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2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7D489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7D4892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 xml:space="preserve">      </w:t>
            </w:r>
            <w:r w:rsidRPr="004A6DA8">
              <w:rPr>
                <w:color w:val="000000"/>
                <w:sz w:val="20"/>
              </w:rPr>
              <w:t>20</w:t>
            </w:r>
            <w:r w:rsidR="007D4892">
              <w:rPr>
                <w:color w:val="000000"/>
                <w:sz w:val="20"/>
              </w:rPr>
              <w:t>22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7D489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</w:t>
            </w:r>
            <w:r w:rsidR="007D4892">
              <w:rPr>
                <w:color w:val="000000"/>
                <w:sz w:val="20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7D489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 w:rsidR="007D4892">
              <w:rPr>
                <w:color w:val="000000"/>
                <w:sz w:val="20"/>
              </w:rPr>
              <w:t>24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7D489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7D4892">
              <w:rPr>
                <w:color w:val="000000"/>
                <w:sz w:val="20"/>
              </w:rPr>
              <w:t>5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9A7C9F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E3BA4" w:rsidRPr="004A6DA8">
              <w:rPr>
                <w:b/>
                <w:bCs/>
                <w:color w:val="000000"/>
                <w:sz w:val="20"/>
              </w:rPr>
              <w:t>. Формирование энергосберегающего образа жизни</w:t>
            </w:r>
          </w:p>
        </w:tc>
      </w:tr>
      <w:tr w:rsidR="00D54FF4" w:rsidRPr="004A6DA8" w:rsidTr="00D54FF4">
        <w:trPr>
          <w:trHeight w:val="10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92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Оформление агитационных плакатов внутри зданий бюджетны</w:t>
            </w:r>
            <w:r>
              <w:rPr>
                <w:color w:val="000000"/>
                <w:sz w:val="20"/>
              </w:rPr>
              <w:t>х</w:t>
            </w:r>
            <w:r w:rsidRPr="004A6DA8">
              <w:rPr>
                <w:color w:val="000000"/>
                <w:sz w:val="20"/>
              </w:rPr>
              <w:t xml:space="preserve">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115FEA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D54FF4" w:rsidRDefault="00D54FF4" w:rsidP="00115FEA">
            <w:pPr>
              <w:rPr>
                <w:sz w:val="20"/>
              </w:rPr>
            </w:pPr>
          </w:p>
          <w:p w:rsidR="00D54FF4" w:rsidRPr="00115FEA" w:rsidRDefault="00D54FF4" w:rsidP="00115FE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Default="00D54FF4">
            <w:pPr>
              <w:ind w:firstLine="0"/>
              <w:rPr>
                <w:sz w:val="20"/>
              </w:rPr>
            </w:pPr>
          </w:p>
          <w:p w:rsidR="00D54FF4" w:rsidRDefault="00D54FF4">
            <w:pPr>
              <w:ind w:firstLine="0"/>
              <w:rPr>
                <w:sz w:val="20"/>
              </w:rPr>
            </w:pPr>
          </w:p>
          <w:p w:rsidR="00D54FF4" w:rsidRPr="00115FEA" w:rsidRDefault="00D54FF4" w:rsidP="00D54FF4">
            <w:pPr>
              <w:ind w:firstLine="0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40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энергосберегающему образу жизни: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630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9A7C9F">
            <w:pPr>
              <w:ind w:firstLine="0"/>
              <w:rPr>
                <w:b/>
                <w:bCs/>
                <w:color w:val="000000"/>
                <w:sz w:val="20"/>
              </w:rPr>
            </w:pPr>
            <w:proofErr w:type="spellStart"/>
            <w:r w:rsidRPr="004A6DA8">
              <w:rPr>
                <w:b/>
                <w:bCs/>
                <w:color w:val="000000"/>
                <w:sz w:val="20"/>
              </w:rPr>
              <w:t>Внебюджетн</w:t>
            </w:r>
            <w:proofErr w:type="spellEnd"/>
            <w:r w:rsidRPr="004A6DA8"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4A6DA8">
              <w:rPr>
                <w:b/>
                <w:bCs/>
                <w:color w:val="000000"/>
                <w:sz w:val="20"/>
              </w:rPr>
              <w:t>Финансиров</w:t>
            </w:r>
            <w:proofErr w:type="spellEnd"/>
            <w:r w:rsidRPr="004A6DA8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9A7C9F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EE3BA4" w:rsidRPr="004A6DA8">
              <w:rPr>
                <w:b/>
                <w:bCs/>
                <w:color w:val="000000"/>
                <w:sz w:val="20"/>
              </w:rPr>
              <w:t>. Энергосбережение и повышение энергетической эффективности в бюджетных учреждениях</w:t>
            </w:r>
          </w:p>
        </w:tc>
      </w:tr>
      <w:tr w:rsidR="00D54FF4" w:rsidRPr="004A6DA8" w:rsidTr="00D54FF4">
        <w:trPr>
          <w:trHeight w:val="42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на </w:t>
            </w:r>
            <w:proofErr w:type="spellStart"/>
            <w:r w:rsidRPr="004A6DA8">
              <w:rPr>
                <w:color w:val="000000"/>
                <w:sz w:val="20"/>
              </w:rPr>
              <w:t>конкурсн.основе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тепловых потерь, улучшение 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Экономия потребления ТЭ от 10-20% </w:t>
            </w:r>
          </w:p>
        </w:tc>
      </w:tr>
      <w:tr w:rsidR="00350467" w:rsidRPr="004A6DA8" w:rsidTr="00D54FF4">
        <w:trPr>
          <w:gridAfter w:val="16"/>
          <w:wAfter w:w="9437" w:type="dxa"/>
          <w:trHeight w:val="2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</w:tr>
      <w:tr w:rsidR="00D54FF4" w:rsidRPr="004A6DA8" w:rsidTr="00D54FF4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бюджетным учреждениям: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D54FF4" w:rsidP="00D54FF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C841ED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C841ED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685975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EE3BA4" w:rsidRPr="004A6DA8">
              <w:rPr>
                <w:b/>
                <w:bCs/>
                <w:color w:val="000000"/>
                <w:sz w:val="20"/>
              </w:rPr>
              <w:t>. Модернизация систем освещения</w:t>
            </w:r>
          </w:p>
        </w:tc>
      </w:tr>
      <w:tr w:rsidR="00D54FF4" w:rsidRPr="004A6DA8" w:rsidTr="00D54FF4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1.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Составление графика проведения обследований </w:t>
            </w:r>
            <w:r w:rsidRPr="004A6DA8">
              <w:rPr>
                <w:color w:val="000000"/>
                <w:sz w:val="20"/>
              </w:rPr>
              <w:lastRenderedPageBreak/>
              <w:t>систем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lastRenderedPageBreak/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</w:t>
            </w:r>
            <w:r w:rsidRPr="004A6DA8">
              <w:rPr>
                <w:color w:val="000000"/>
                <w:sz w:val="20"/>
              </w:rPr>
              <w:t>2.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на </w:t>
            </w:r>
            <w:proofErr w:type="spellStart"/>
            <w:r w:rsidRPr="004A6DA8">
              <w:rPr>
                <w:color w:val="000000"/>
                <w:sz w:val="20"/>
              </w:rPr>
              <w:t>конкурсн.основе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затрат на ЭЭ, уменьшение бюджетного финансирования</w:t>
            </w:r>
          </w:p>
        </w:tc>
      </w:tr>
      <w:tr w:rsidR="00D54FF4" w:rsidRPr="004A6DA8" w:rsidTr="00D54FF4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3.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на </w:t>
            </w:r>
            <w:proofErr w:type="spellStart"/>
            <w:r w:rsidRPr="004A6DA8">
              <w:rPr>
                <w:color w:val="000000"/>
                <w:sz w:val="20"/>
              </w:rPr>
              <w:t>конкурсн.основе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</w:tr>
      <w:tr w:rsidR="00D54FF4" w:rsidRPr="004A6DA8" w:rsidTr="00D54FF4">
        <w:trPr>
          <w:trHeight w:val="10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4.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Автоматическое управление освещением (датчики света, движения и т.д.):</w:t>
            </w:r>
          </w:p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на </w:t>
            </w:r>
            <w:proofErr w:type="spellStart"/>
            <w:r w:rsidRPr="004A6DA8">
              <w:rPr>
                <w:color w:val="000000"/>
                <w:sz w:val="20"/>
              </w:rPr>
              <w:t>конкурсн.основе</w:t>
            </w:r>
            <w:proofErr w:type="spellEnd"/>
          </w:p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</w:tr>
      <w:tr w:rsidR="00D54FF4" w:rsidRPr="004A6DA8" w:rsidTr="00D54FF4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Установка пускорегулирующей аппаратуры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68597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</w:tr>
      <w:tr w:rsidR="00D54FF4" w:rsidRPr="004A6DA8" w:rsidTr="00D54FF4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Ежеквартальная чистка осветительных </w:t>
            </w:r>
            <w:proofErr w:type="spellStart"/>
            <w:r w:rsidRPr="004A6DA8">
              <w:rPr>
                <w:color w:val="000000"/>
                <w:sz w:val="20"/>
              </w:rPr>
              <w:t>устрйоств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D54FF4" w:rsidRPr="004A6DA8" w:rsidTr="00D54FF4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уличному освещению: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203D65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</w:t>
            </w:r>
            <w:r w:rsidR="00203D65" w:rsidRPr="00203D65">
              <w:rPr>
                <w:b/>
                <w:color w:val="000000"/>
                <w:sz w:val="20"/>
              </w:rPr>
              <w:t>0</w:t>
            </w:r>
            <w:r w:rsidRPr="00203D65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203D65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170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203D65" w:rsidP="00D54FF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203D65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4</w:t>
            </w:r>
            <w:r w:rsidR="00203D65" w:rsidRPr="00203D65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E67CC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</w:t>
            </w:r>
            <w:r w:rsidR="00EE3BA4" w:rsidRPr="004A6DA8">
              <w:rPr>
                <w:b/>
                <w:bCs/>
                <w:color w:val="000000"/>
                <w:sz w:val="20"/>
              </w:rPr>
              <w:t xml:space="preserve"> Энергосбережение и повышение энергетической эффективности в системах водоснабжения</w:t>
            </w:r>
          </w:p>
        </w:tc>
      </w:tr>
      <w:tr w:rsidR="00D54FF4" w:rsidRPr="004A6DA8" w:rsidTr="00D54FF4">
        <w:trPr>
          <w:trHeight w:val="5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A6DA8">
              <w:rPr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Составление графика проведения обследований объектов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D54FF4" w:rsidRPr="004A6DA8" w:rsidTr="00D54FF4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A6DA8">
              <w:rPr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Энергетическое обследование объектов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на </w:t>
            </w:r>
            <w:proofErr w:type="spellStart"/>
            <w:r w:rsidRPr="004A6DA8">
              <w:rPr>
                <w:color w:val="000000"/>
                <w:sz w:val="20"/>
              </w:rPr>
              <w:t>конкурсн.основе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Определение фактических показателей отпуска в сеть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D54FF4" w:rsidRPr="004A6DA8" w:rsidTr="00D54FF4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Утепление водонапорных башен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на </w:t>
            </w:r>
            <w:proofErr w:type="spellStart"/>
            <w:r w:rsidRPr="004A6DA8">
              <w:rPr>
                <w:color w:val="000000"/>
                <w:sz w:val="20"/>
              </w:rPr>
              <w:t>конкурсн.основе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Уменьшение потерь на 10-25%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затрат на отопление от 10-15%</w:t>
            </w:r>
          </w:p>
        </w:tc>
      </w:tr>
      <w:tr w:rsidR="00D54FF4" w:rsidRPr="004A6DA8" w:rsidTr="00D54FF4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  <w:r w:rsidRPr="004A6DA8">
              <w:rPr>
                <w:color w:val="000000"/>
                <w:sz w:val="20"/>
              </w:rPr>
              <w:t>.4.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Замена изношенных водопроводных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на </w:t>
            </w:r>
            <w:proofErr w:type="spellStart"/>
            <w:r w:rsidRPr="004A6DA8">
              <w:rPr>
                <w:color w:val="000000"/>
                <w:sz w:val="20"/>
              </w:rPr>
              <w:t>конкурсн.основе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Уменьшение потер</w:t>
            </w:r>
            <w:r>
              <w:rPr>
                <w:color w:val="000000"/>
                <w:sz w:val="20"/>
              </w:rPr>
              <w:t>ь</w:t>
            </w:r>
            <w:r w:rsidRPr="004A6DA8">
              <w:rPr>
                <w:color w:val="000000"/>
                <w:sz w:val="20"/>
              </w:rPr>
              <w:t xml:space="preserve"> на 20%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Оптимизация затрат на обслуживание водопроводных сетей</w:t>
            </w:r>
          </w:p>
        </w:tc>
      </w:tr>
      <w:tr w:rsidR="00D54FF4" w:rsidRPr="004A6DA8" w:rsidTr="00D54FF4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водоснабжению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203D65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Р</w:t>
            </w:r>
            <w:r w:rsidR="00D54FF4" w:rsidRPr="00203D65">
              <w:rPr>
                <w:b/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312A55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7D4892" w:rsidP="00203D65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7D4892" w:rsidP="00B80032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7D4892" w:rsidP="00B80032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7D4892" w:rsidP="00D54FF4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7D4892" w:rsidP="00B80032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4A6DA8" w:rsidTr="00E96E24">
        <w:trPr>
          <w:trHeight w:val="31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ПРОГРАММЕ: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DA67FC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7D4892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7D4892" w:rsidP="00203D6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7D4892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7D4892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7D4892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7D4892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</w:p>
        </w:tc>
      </w:tr>
      <w:tr w:rsidR="00203D65" w:rsidRPr="004A6DA8" w:rsidTr="00E96E24">
        <w:trPr>
          <w:trHeight w:val="315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4A6DA8" w:rsidTr="00E96E24">
        <w:trPr>
          <w:trHeight w:val="315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03D65" w:rsidRPr="004A6DA8" w:rsidRDefault="00203D65" w:rsidP="00C841E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4A6DA8" w:rsidTr="00203D65">
        <w:trPr>
          <w:trHeight w:val="510"/>
        </w:trPr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3D65" w:rsidRPr="004A6DA8" w:rsidRDefault="00203D65" w:rsidP="00C841E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4A6DA8">
              <w:rPr>
                <w:color w:val="000000"/>
                <w:sz w:val="20"/>
              </w:rPr>
              <w:t>Внебюджетн.финансиров</w:t>
            </w:r>
            <w:proofErr w:type="spellEnd"/>
            <w:r w:rsidRPr="004A6DA8">
              <w:rPr>
                <w:color w:val="000000"/>
                <w:sz w:val="20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203D65" w:rsidTr="00203D65">
        <w:trPr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D65" w:rsidRPr="00203D65" w:rsidRDefault="00203D65" w:rsidP="00C841ED">
            <w:pPr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7D4892" w:rsidP="00DA67FC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7D4892" w:rsidP="00B80032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7D4892" w:rsidP="00B80032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7D4892" w:rsidP="007D4892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7D4892" w:rsidP="00B80032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565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C841E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C841ED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EE3BA4" w:rsidRPr="00203D65" w:rsidRDefault="00EE3BA4" w:rsidP="00EE3BA4">
      <w:pPr>
        <w:spacing w:before="120" w:after="120"/>
        <w:jc w:val="both"/>
        <w:rPr>
          <w:b/>
          <w:color w:val="FF0000"/>
        </w:rPr>
      </w:pPr>
    </w:p>
    <w:p w:rsidR="00EE3BA4" w:rsidRPr="001D2273" w:rsidRDefault="00EE3BA4" w:rsidP="005925B7">
      <w:pPr>
        <w:ind w:firstLine="0"/>
        <w:rPr>
          <w:sz w:val="24"/>
          <w:szCs w:val="24"/>
        </w:rPr>
      </w:pPr>
    </w:p>
    <w:sectPr w:rsidR="00EE3BA4" w:rsidRPr="001D2273" w:rsidSect="00EE3BA4">
      <w:type w:val="continuous"/>
      <w:pgSz w:w="16840" w:h="11907" w:orient="landscape" w:code="9"/>
      <w:pgMar w:top="1701" w:right="1418" w:bottom="1276" w:left="1134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D3" w:rsidRDefault="00553FD3">
      <w:r>
        <w:separator/>
      </w:r>
    </w:p>
  </w:endnote>
  <w:endnote w:type="continuationSeparator" w:id="0">
    <w:p w:rsidR="00553FD3" w:rsidRDefault="0055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59" w:rsidRPr="003F1C5F" w:rsidRDefault="00167059" w:rsidP="005B350B">
    <w:pPr>
      <w:pStyle w:val="a5"/>
      <w:ind w:firstLin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59" w:rsidRDefault="001670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D3" w:rsidRDefault="00553FD3">
      <w:r>
        <w:separator/>
      </w:r>
    </w:p>
  </w:footnote>
  <w:footnote w:type="continuationSeparator" w:id="0">
    <w:p w:rsidR="00553FD3" w:rsidRDefault="0055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59" w:rsidRDefault="001670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7059" w:rsidRDefault="001670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59" w:rsidRPr="004C78F4" w:rsidRDefault="00167059" w:rsidP="00AD0F5C">
    <w:pPr>
      <w:pStyle w:val="a4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2FC"/>
    <w:multiLevelType w:val="singleLevel"/>
    <w:tmpl w:val="4EB0252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 w15:restartNumberingAfterBreak="0">
    <w:nsid w:val="5AAA067C"/>
    <w:multiLevelType w:val="singleLevel"/>
    <w:tmpl w:val="0666D3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97"/>
    <w:rsid w:val="00004B4A"/>
    <w:rsid w:val="00005BB5"/>
    <w:rsid w:val="000143A5"/>
    <w:rsid w:val="0002031E"/>
    <w:rsid w:val="00021D07"/>
    <w:rsid w:val="000222DF"/>
    <w:rsid w:val="00023178"/>
    <w:rsid w:val="00050BC8"/>
    <w:rsid w:val="00055B5C"/>
    <w:rsid w:val="000572C6"/>
    <w:rsid w:val="00071100"/>
    <w:rsid w:val="00083490"/>
    <w:rsid w:val="000A1A7B"/>
    <w:rsid w:val="000A2FBF"/>
    <w:rsid w:val="000A484C"/>
    <w:rsid w:val="000B0EB9"/>
    <w:rsid w:val="000B1354"/>
    <w:rsid w:val="000B5B81"/>
    <w:rsid w:val="000D19C7"/>
    <w:rsid w:val="000D5061"/>
    <w:rsid w:val="000D61CF"/>
    <w:rsid w:val="000D7160"/>
    <w:rsid w:val="000F179E"/>
    <w:rsid w:val="00105D4A"/>
    <w:rsid w:val="00112D7F"/>
    <w:rsid w:val="00115CAD"/>
    <w:rsid w:val="00115FEA"/>
    <w:rsid w:val="0011790D"/>
    <w:rsid w:val="00126A61"/>
    <w:rsid w:val="00127AF1"/>
    <w:rsid w:val="00130BD0"/>
    <w:rsid w:val="0015447E"/>
    <w:rsid w:val="00167059"/>
    <w:rsid w:val="00191EA8"/>
    <w:rsid w:val="00196737"/>
    <w:rsid w:val="001A7A87"/>
    <w:rsid w:val="001B2C46"/>
    <w:rsid w:val="001B5052"/>
    <w:rsid w:val="001B5A73"/>
    <w:rsid w:val="001B6B91"/>
    <w:rsid w:val="001C6F7A"/>
    <w:rsid w:val="001C784B"/>
    <w:rsid w:val="001D2273"/>
    <w:rsid w:val="001D4881"/>
    <w:rsid w:val="001D7690"/>
    <w:rsid w:val="001D7802"/>
    <w:rsid w:val="001E33E4"/>
    <w:rsid w:val="001F61AF"/>
    <w:rsid w:val="00203D65"/>
    <w:rsid w:val="00205048"/>
    <w:rsid w:val="0021228E"/>
    <w:rsid w:val="00213501"/>
    <w:rsid w:val="002176FD"/>
    <w:rsid w:val="00224021"/>
    <w:rsid w:val="00227FA2"/>
    <w:rsid w:val="00231241"/>
    <w:rsid w:val="002321B1"/>
    <w:rsid w:val="00232FF4"/>
    <w:rsid w:val="00245176"/>
    <w:rsid w:val="00255876"/>
    <w:rsid w:val="0025630A"/>
    <w:rsid w:val="002800E0"/>
    <w:rsid w:val="00285B8A"/>
    <w:rsid w:val="00291994"/>
    <w:rsid w:val="0029456E"/>
    <w:rsid w:val="002A17FF"/>
    <w:rsid w:val="002B0DE7"/>
    <w:rsid w:val="002B1290"/>
    <w:rsid w:val="002C3346"/>
    <w:rsid w:val="002C7E60"/>
    <w:rsid w:val="002D0C7F"/>
    <w:rsid w:val="002D50A8"/>
    <w:rsid w:val="002E5CBA"/>
    <w:rsid w:val="002E7366"/>
    <w:rsid w:val="002F1330"/>
    <w:rsid w:val="002F321C"/>
    <w:rsid w:val="00305C70"/>
    <w:rsid w:val="00312A55"/>
    <w:rsid w:val="00320FA9"/>
    <w:rsid w:val="00324698"/>
    <w:rsid w:val="003249B9"/>
    <w:rsid w:val="00325980"/>
    <w:rsid w:val="00327E81"/>
    <w:rsid w:val="00335743"/>
    <w:rsid w:val="00350467"/>
    <w:rsid w:val="00353261"/>
    <w:rsid w:val="00364100"/>
    <w:rsid w:val="003727D4"/>
    <w:rsid w:val="00377976"/>
    <w:rsid w:val="0038386F"/>
    <w:rsid w:val="00384661"/>
    <w:rsid w:val="00384F0B"/>
    <w:rsid w:val="003B29F5"/>
    <w:rsid w:val="003B43A3"/>
    <w:rsid w:val="003B714F"/>
    <w:rsid w:val="003C3902"/>
    <w:rsid w:val="003C61BF"/>
    <w:rsid w:val="003D0C3D"/>
    <w:rsid w:val="003D2D3D"/>
    <w:rsid w:val="003D4F58"/>
    <w:rsid w:val="003E1243"/>
    <w:rsid w:val="003F1C5F"/>
    <w:rsid w:val="003F4634"/>
    <w:rsid w:val="00415C13"/>
    <w:rsid w:val="0045112A"/>
    <w:rsid w:val="004517D9"/>
    <w:rsid w:val="00455525"/>
    <w:rsid w:val="00477050"/>
    <w:rsid w:val="00481C95"/>
    <w:rsid w:val="00482A2A"/>
    <w:rsid w:val="004924FD"/>
    <w:rsid w:val="00494250"/>
    <w:rsid w:val="00495F52"/>
    <w:rsid w:val="004A505C"/>
    <w:rsid w:val="004A7A74"/>
    <w:rsid w:val="004A7D98"/>
    <w:rsid w:val="004B3A84"/>
    <w:rsid w:val="004B7658"/>
    <w:rsid w:val="004C09F1"/>
    <w:rsid w:val="004C1F2D"/>
    <w:rsid w:val="004C5149"/>
    <w:rsid w:val="004C7581"/>
    <w:rsid w:val="004C78F4"/>
    <w:rsid w:val="004F0FFF"/>
    <w:rsid w:val="004F74B5"/>
    <w:rsid w:val="0052020C"/>
    <w:rsid w:val="00531D5E"/>
    <w:rsid w:val="0053360C"/>
    <w:rsid w:val="00534D9E"/>
    <w:rsid w:val="00537136"/>
    <w:rsid w:val="00553FD3"/>
    <w:rsid w:val="00554E49"/>
    <w:rsid w:val="00571789"/>
    <w:rsid w:val="005802F6"/>
    <w:rsid w:val="00592233"/>
    <w:rsid w:val="005925B7"/>
    <w:rsid w:val="005A074C"/>
    <w:rsid w:val="005A0955"/>
    <w:rsid w:val="005A5E51"/>
    <w:rsid w:val="005B350B"/>
    <w:rsid w:val="005C12D8"/>
    <w:rsid w:val="005E0792"/>
    <w:rsid w:val="005F2A81"/>
    <w:rsid w:val="0060473D"/>
    <w:rsid w:val="00633FA6"/>
    <w:rsid w:val="00634897"/>
    <w:rsid w:val="00660343"/>
    <w:rsid w:val="006615B7"/>
    <w:rsid w:val="0066303D"/>
    <w:rsid w:val="006722FD"/>
    <w:rsid w:val="00682FF9"/>
    <w:rsid w:val="00684C1D"/>
    <w:rsid w:val="00685975"/>
    <w:rsid w:val="0068690F"/>
    <w:rsid w:val="00691D45"/>
    <w:rsid w:val="00693145"/>
    <w:rsid w:val="006A3D84"/>
    <w:rsid w:val="006A5BCB"/>
    <w:rsid w:val="006B0333"/>
    <w:rsid w:val="006C6454"/>
    <w:rsid w:val="006C7BB3"/>
    <w:rsid w:val="006D333B"/>
    <w:rsid w:val="006D3983"/>
    <w:rsid w:val="006F3B23"/>
    <w:rsid w:val="00712517"/>
    <w:rsid w:val="0071591C"/>
    <w:rsid w:val="0071605F"/>
    <w:rsid w:val="00721DF0"/>
    <w:rsid w:val="00723543"/>
    <w:rsid w:val="00732EBF"/>
    <w:rsid w:val="007379DF"/>
    <w:rsid w:val="0074196B"/>
    <w:rsid w:val="00743854"/>
    <w:rsid w:val="00744CB2"/>
    <w:rsid w:val="0074735A"/>
    <w:rsid w:val="00747F6C"/>
    <w:rsid w:val="00760612"/>
    <w:rsid w:val="007702CE"/>
    <w:rsid w:val="00780066"/>
    <w:rsid w:val="00782E9E"/>
    <w:rsid w:val="0078508C"/>
    <w:rsid w:val="00787D29"/>
    <w:rsid w:val="00790E7B"/>
    <w:rsid w:val="007A1E5F"/>
    <w:rsid w:val="007B6E85"/>
    <w:rsid w:val="007C2811"/>
    <w:rsid w:val="007D1261"/>
    <w:rsid w:val="007D4892"/>
    <w:rsid w:val="007D4B12"/>
    <w:rsid w:val="007F2971"/>
    <w:rsid w:val="007F3E10"/>
    <w:rsid w:val="007F5520"/>
    <w:rsid w:val="007F6044"/>
    <w:rsid w:val="008000CE"/>
    <w:rsid w:val="00814625"/>
    <w:rsid w:val="00816F09"/>
    <w:rsid w:val="00820B82"/>
    <w:rsid w:val="008220E6"/>
    <w:rsid w:val="0082313C"/>
    <w:rsid w:val="008251F3"/>
    <w:rsid w:val="00825715"/>
    <w:rsid w:val="008310DD"/>
    <w:rsid w:val="00832C22"/>
    <w:rsid w:val="00840D8A"/>
    <w:rsid w:val="00841A94"/>
    <w:rsid w:val="0084585B"/>
    <w:rsid w:val="00860A41"/>
    <w:rsid w:val="00870F53"/>
    <w:rsid w:val="00874051"/>
    <w:rsid w:val="00883F71"/>
    <w:rsid w:val="008916D5"/>
    <w:rsid w:val="00896CA1"/>
    <w:rsid w:val="008A01F2"/>
    <w:rsid w:val="008A2B08"/>
    <w:rsid w:val="008A5127"/>
    <w:rsid w:val="008A5657"/>
    <w:rsid w:val="008B366B"/>
    <w:rsid w:val="008D48EF"/>
    <w:rsid w:val="008D53F4"/>
    <w:rsid w:val="008D6C20"/>
    <w:rsid w:val="0090183B"/>
    <w:rsid w:val="009025B9"/>
    <w:rsid w:val="009139AD"/>
    <w:rsid w:val="00926670"/>
    <w:rsid w:val="00932806"/>
    <w:rsid w:val="00933ACE"/>
    <w:rsid w:val="00943906"/>
    <w:rsid w:val="009462CF"/>
    <w:rsid w:val="009463DD"/>
    <w:rsid w:val="00946B79"/>
    <w:rsid w:val="00953005"/>
    <w:rsid w:val="00954244"/>
    <w:rsid w:val="00956DD0"/>
    <w:rsid w:val="0096143F"/>
    <w:rsid w:val="0096292B"/>
    <w:rsid w:val="009670B0"/>
    <w:rsid w:val="009703F2"/>
    <w:rsid w:val="00994FA6"/>
    <w:rsid w:val="009A7C9F"/>
    <w:rsid w:val="009C0F36"/>
    <w:rsid w:val="009D3BFF"/>
    <w:rsid w:val="009D5B86"/>
    <w:rsid w:val="009D7152"/>
    <w:rsid w:val="009D743E"/>
    <w:rsid w:val="00A04373"/>
    <w:rsid w:val="00A11899"/>
    <w:rsid w:val="00A32328"/>
    <w:rsid w:val="00A435BD"/>
    <w:rsid w:val="00A43BEA"/>
    <w:rsid w:val="00A44655"/>
    <w:rsid w:val="00A61A8A"/>
    <w:rsid w:val="00A73300"/>
    <w:rsid w:val="00A73577"/>
    <w:rsid w:val="00A75C63"/>
    <w:rsid w:val="00A76AEC"/>
    <w:rsid w:val="00A80710"/>
    <w:rsid w:val="00A90358"/>
    <w:rsid w:val="00A937E6"/>
    <w:rsid w:val="00A979EF"/>
    <w:rsid w:val="00AB07C6"/>
    <w:rsid w:val="00AD0F5C"/>
    <w:rsid w:val="00AE0D7D"/>
    <w:rsid w:val="00AF2B03"/>
    <w:rsid w:val="00AF6269"/>
    <w:rsid w:val="00B0192F"/>
    <w:rsid w:val="00B16049"/>
    <w:rsid w:val="00B22704"/>
    <w:rsid w:val="00B27F6B"/>
    <w:rsid w:val="00B316A5"/>
    <w:rsid w:val="00B351F3"/>
    <w:rsid w:val="00B52997"/>
    <w:rsid w:val="00B55F66"/>
    <w:rsid w:val="00B639A8"/>
    <w:rsid w:val="00B70BDF"/>
    <w:rsid w:val="00B80032"/>
    <w:rsid w:val="00B81AA7"/>
    <w:rsid w:val="00B82AE7"/>
    <w:rsid w:val="00B8787B"/>
    <w:rsid w:val="00B87A29"/>
    <w:rsid w:val="00B9234C"/>
    <w:rsid w:val="00B9375B"/>
    <w:rsid w:val="00BA172D"/>
    <w:rsid w:val="00BA5915"/>
    <w:rsid w:val="00BB179F"/>
    <w:rsid w:val="00BC1E27"/>
    <w:rsid w:val="00BC23CD"/>
    <w:rsid w:val="00BC3930"/>
    <w:rsid w:val="00BC6421"/>
    <w:rsid w:val="00BE50AD"/>
    <w:rsid w:val="00BF7A31"/>
    <w:rsid w:val="00C009F0"/>
    <w:rsid w:val="00C05812"/>
    <w:rsid w:val="00C05EB3"/>
    <w:rsid w:val="00C07640"/>
    <w:rsid w:val="00C10613"/>
    <w:rsid w:val="00C34431"/>
    <w:rsid w:val="00C563EB"/>
    <w:rsid w:val="00C70876"/>
    <w:rsid w:val="00C74B13"/>
    <w:rsid w:val="00C771B5"/>
    <w:rsid w:val="00C841ED"/>
    <w:rsid w:val="00C85DA3"/>
    <w:rsid w:val="00C87FE7"/>
    <w:rsid w:val="00C925FD"/>
    <w:rsid w:val="00C93394"/>
    <w:rsid w:val="00C97C37"/>
    <w:rsid w:val="00CA14CD"/>
    <w:rsid w:val="00CE1D48"/>
    <w:rsid w:val="00CE5090"/>
    <w:rsid w:val="00CF0440"/>
    <w:rsid w:val="00CF14E2"/>
    <w:rsid w:val="00CF1815"/>
    <w:rsid w:val="00CF2BB9"/>
    <w:rsid w:val="00D051A0"/>
    <w:rsid w:val="00D10810"/>
    <w:rsid w:val="00D1381F"/>
    <w:rsid w:val="00D325F2"/>
    <w:rsid w:val="00D3412B"/>
    <w:rsid w:val="00D36109"/>
    <w:rsid w:val="00D52429"/>
    <w:rsid w:val="00D53143"/>
    <w:rsid w:val="00D53163"/>
    <w:rsid w:val="00D54FF4"/>
    <w:rsid w:val="00D6348C"/>
    <w:rsid w:val="00D75C94"/>
    <w:rsid w:val="00D940AA"/>
    <w:rsid w:val="00DA3A53"/>
    <w:rsid w:val="00DA5B2A"/>
    <w:rsid w:val="00DA67FC"/>
    <w:rsid w:val="00DA6BEF"/>
    <w:rsid w:val="00DA6D79"/>
    <w:rsid w:val="00DA6D86"/>
    <w:rsid w:val="00DA757F"/>
    <w:rsid w:val="00DB0152"/>
    <w:rsid w:val="00DB1E61"/>
    <w:rsid w:val="00DB27C3"/>
    <w:rsid w:val="00DC2160"/>
    <w:rsid w:val="00DC2FE9"/>
    <w:rsid w:val="00DD0589"/>
    <w:rsid w:val="00E0512E"/>
    <w:rsid w:val="00E12358"/>
    <w:rsid w:val="00E16E2C"/>
    <w:rsid w:val="00E24F7C"/>
    <w:rsid w:val="00E32E7B"/>
    <w:rsid w:val="00E34FB7"/>
    <w:rsid w:val="00E67CC4"/>
    <w:rsid w:val="00E71434"/>
    <w:rsid w:val="00E778D9"/>
    <w:rsid w:val="00E843D8"/>
    <w:rsid w:val="00E9015F"/>
    <w:rsid w:val="00E9297D"/>
    <w:rsid w:val="00E957DB"/>
    <w:rsid w:val="00E96E24"/>
    <w:rsid w:val="00EA1C67"/>
    <w:rsid w:val="00EA502E"/>
    <w:rsid w:val="00EC001B"/>
    <w:rsid w:val="00EC5262"/>
    <w:rsid w:val="00ED0D03"/>
    <w:rsid w:val="00ED51BB"/>
    <w:rsid w:val="00EE3BA4"/>
    <w:rsid w:val="00F00C0C"/>
    <w:rsid w:val="00F05AF5"/>
    <w:rsid w:val="00F205E7"/>
    <w:rsid w:val="00F2372F"/>
    <w:rsid w:val="00F25848"/>
    <w:rsid w:val="00F562F1"/>
    <w:rsid w:val="00F56D9E"/>
    <w:rsid w:val="00F6591B"/>
    <w:rsid w:val="00F80B9B"/>
    <w:rsid w:val="00F86551"/>
    <w:rsid w:val="00F9421D"/>
    <w:rsid w:val="00FA14C7"/>
    <w:rsid w:val="00FA3C7D"/>
    <w:rsid w:val="00FA7D2C"/>
    <w:rsid w:val="00FB5296"/>
    <w:rsid w:val="00FB62E5"/>
    <w:rsid w:val="00FC0818"/>
    <w:rsid w:val="00FC6E2B"/>
    <w:rsid w:val="00FC78E9"/>
    <w:rsid w:val="00FD0A81"/>
    <w:rsid w:val="00FD17A3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89FFCE1"/>
  <w15:docId w15:val="{711D74A4-4ADA-4A9B-A4EB-12EC5CC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CD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CA14CD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473D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CA14CD"/>
    <w:pPr>
      <w:ind w:firstLine="0"/>
      <w:jc w:val="both"/>
    </w:pPr>
    <w:rPr>
      <w:sz w:val="22"/>
    </w:rPr>
  </w:style>
  <w:style w:type="paragraph" w:styleId="a4">
    <w:name w:val="header"/>
    <w:basedOn w:val="a"/>
    <w:rsid w:val="00CA14C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CA14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14CD"/>
  </w:style>
  <w:style w:type="paragraph" w:styleId="a7">
    <w:name w:val="caption"/>
    <w:basedOn w:val="a"/>
    <w:next w:val="a"/>
    <w:qFormat/>
    <w:rsid w:val="00CA14CD"/>
    <w:pPr>
      <w:jc w:val="center"/>
    </w:pPr>
    <w:rPr>
      <w:b/>
      <w:sz w:val="28"/>
    </w:rPr>
  </w:style>
  <w:style w:type="paragraph" w:styleId="a8">
    <w:name w:val="Block Text"/>
    <w:basedOn w:val="a"/>
    <w:rsid w:val="00CA14CD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CA14CD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CA14CD"/>
    <w:pPr>
      <w:jc w:val="left"/>
    </w:pPr>
    <w:rPr>
      <w:sz w:val="16"/>
    </w:rPr>
  </w:style>
  <w:style w:type="paragraph" w:customStyle="1" w:styleId="ab">
    <w:name w:val="Адресат"/>
    <w:basedOn w:val="a"/>
    <w:rsid w:val="00CA14CD"/>
    <w:pPr>
      <w:spacing w:before="120"/>
      <w:ind w:firstLine="0"/>
    </w:pPr>
    <w:rPr>
      <w:b/>
    </w:rPr>
  </w:style>
  <w:style w:type="paragraph" w:styleId="21">
    <w:name w:val="Body Text 2"/>
    <w:basedOn w:val="a"/>
    <w:rsid w:val="00CA14CD"/>
    <w:pPr>
      <w:ind w:firstLine="0"/>
      <w:jc w:val="both"/>
    </w:pPr>
    <w:rPr>
      <w:sz w:val="28"/>
    </w:rPr>
  </w:style>
  <w:style w:type="character" w:styleId="ac">
    <w:name w:val="Emphasis"/>
    <w:qFormat/>
    <w:rsid w:val="00CA14CD"/>
    <w:rPr>
      <w:i/>
    </w:rPr>
  </w:style>
  <w:style w:type="paragraph" w:styleId="ad">
    <w:name w:val="Body Text Indent"/>
    <w:basedOn w:val="a"/>
    <w:rsid w:val="00CA14CD"/>
    <w:pPr>
      <w:jc w:val="both"/>
    </w:pPr>
  </w:style>
  <w:style w:type="paragraph" w:styleId="22">
    <w:name w:val="Body Text Indent 2"/>
    <w:basedOn w:val="a"/>
    <w:rsid w:val="00CA14CD"/>
    <w:pPr>
      <w:jc w:val="both"/>
    </w:pPr>
    <w:rPr>
      <w:sz w:val="28"/>
    </w:rPr>
  </w:style>
  <w:style w:type="paragraph" w:styleId="3">
    <w:name w:val="Body Text Indent 3"/>
    <w:basedOn w:val="a"/>
    <w:rsid w:val="00CA14CD"/>
    <w:rPr>
      <w:sz w:val="28"/>
    </w:rPr>
  </w:style>
  <w:style w:type="character" w:styleId="ae">
    <w:name w:val="Hyperlink"/>
    <w:rsid w:val="00CA14CD"/>
    <w:rPr>
      <w:color w:val="0000FF"/>
      <w:u w:val="single"/>
    </w:rPr>
  </w:style>
  <w:style w:type="character" w:styleId="af">
    <w:name w:val="FollowedHyperlink"/>
    <w:rsid w:val="00CA14CD"/>
    <w:rPr>
      <w:color w:val="800080"/>
      <w:u w:val="single"/>
    </w:rPr>
  </w:style>
  <w:style w:type="paragraph" w:styleId="af0">
    <w:name w:val="Balloon Text"/>
    <w:basedOn w:val="a"/>
    <w:semiHidden/>
    <w:rsid w:val="0024517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90E7B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60473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6047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6047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60473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аголовок статьи"/>
    <w:basedOn w:val="a"/>
    <w:next w:val="a"/>
    <w:rsid w:val="0060473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basedOn w:val="a0"/>
    <w:rsid w:val="00FD0A81"/>
  </w:style>
  <w:style w:type="character" w:styleId="af3">
    <w:name w:val="Strong"/>
    <w:qFormat/>
    <w:rsid w:val="00FD0A81"/>
    <w:rPr>
      <w:b/>
      <w:bCs/>
    </w:rPr>
  </w:style>
  <w:style w:type="paragraph" w:styleId="af4">
    <w:name w:val="No Spacing"/>
    <w:uiPriority w:val="1"/>
    <w:qFormat/>
    <w:rsid w:val="00E843D8"/>
    <w:rPr>
      <w:rFonts w:ascii="Calibri" w:hAnsi="Calibri"/>
      <w:sz w:val="22"/>
      <w:szCs w:val="22"/>
    </w:rPr>
  </w:style>
  <w:style w:type="paragraph" w:customStyle="1" w:styleId="10">
    <w:name w:val="Стиль1"/>
    <w:basedOn w:val="1"/>
    <w:qFormat/>
    <w:rsid w:val="0087405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1098</TotalTime>
  <Pages>16</Pages>
  <Words>3311</Words>
  <Characters>25421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JOГO JARDIM x8?! PORRA! DIA 8 VOTA NГO!</dc:subject>
  <dc:creator>VOTA NГO А REGIONALIZAЗГO! SIM AO REFORЗO DO MUNICIPALISMO!</dc:creator>
  <cp:lastModifiedBy>Пользователь</cp:lastModifiedBy>
  <cp:revision>12</cp:revision>
  <cp:lastPrinted>2020-12-28T05:48:00Z</cp:lastPrinted>
  <dcterms:created xsi:type="dcterms:W3CDTF">2014-02-19T09:17:00Z</dcterms:created>
  <dcterms:modified xsi:type="dcterms:W3CDTF">2020-12-28T05:50:00Z</dcterms:modified>
</cp:coreProperties>
</file>