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31.10.2022</w:t>
      </w:r>
    </w:p>
    <w:p>
      <w:pPr>
        <w:pStyle w:val="NoSpacing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 меня нет электронной подписи, живу не в Томске, хочу направить почтой заявление и документы на регистрацию права собственности на квартиру (приобрел ее как член кооператива). Как это можно оформить?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вопрос отвечает </w:t>
      </w:r>
      <w:r>
        <w:rPr>
          <w:rFonts w:eastAsia="Times New Roman" w:ascii="Times New Roman" w:hAnsi="Times New Roman"/>
          <w:b/>
          <w:i/>
          <w:color w:val="000000"/>
          <w:sz w:val="28"/>
          <w:szCs w:val="28"/>
          <w:lang w:eastAsia="ru-RU"/>
        </w:rPr>
        <w:t>Наталья Ананьева,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заместитель начальника отдела</w:t>
      </w:r>
      <w:r>
        <w:rPr>
          <w:rFonts w:cs="Times New Roman" w:ascii="Times New Roman" w:hAnsi="Times New Roman"/>
          <w:bCs/>
          <w:sz w:val="28"/>
          <w:szCs w:val="28"/>
        </w:rPr>
        <w:t xml:space="preserve"> регистрации объектов недвижимости жилого назначения и договоров долевого участия в строительстве Управления Росреестра по Томской области:             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С 29.06.2022 действующим законодательством отменено представление в орган регистрации прав документов на бумажном носителе путем отправки его по почте.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 описанной ситуации </w:t>
      </w:r>
      <w:r>
        <w:rPr>
          <w:rFonts w:cs="Times New Roman" w:ascii="Times New Roman" w:hAnsi="Times New Roman"/>
          <w:sz w:val="28"/>
          <w:szCs w:val="28"/>
        </w:rPr>
        <w:t>посредством личного обращения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можно подать заявление о государственной регистрации права собственности и необходимые для такой регистрации документы на бумажном носителе не только по месту нахождения объекта недвижимости, но и по своему месту нахождения в любом </w:t>
      </w:r>
      <w:r>
        <w:rPr>
          <w:rFonts w:cs="Times New Roman" w:ascii="Times New Roman" w:hAnsi="Times New Roman"/>
          <w:sz w:val="28"/>
          <w:szCs w:val="28"/>
        </w:rPr>
        <w:t>офисе МФЦ.</w:t>
      </w:r>
      <w:bookmarkStart w:id="0" w:name="_GoBack"/>
      <w:bookmarkEnd w:id="0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При этом государственная регистрация права будет проведена по месту нахождения объекта.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Информацию об адресах времени работы офисов МФЦ можно получить, воспользовавшись ссылкой </w:t>
      </w:r>
      <w:hyperlink r:id="rId3" w:tgtFrame="_blank">
        <w:r>
          <w:rPr>
            <w:rStyle w:val="Hyperlink"/>
            <w:rFonts w:cs="Times New Roman" w:ascii="Times New Roman" w:hAnsi="Times New Roman"/>
            <w:sz w:val="28"/>
            <w:szCs w:val="28"/>
          </w:rPr>
          <w:t>https://md.tomsk.ru</w:t>
        </w:r>
      </w:hyperlink>
      <w:r>
        <w:rPr>
          <w:rFonts w:cs="Times New Roman" w:ascii="Times New Roman" w:hAnsi="Times New Roman"/>
          <w:sz w:val="28"/>
          <w:szCs w:val="28"/>
        </w:rPr>
        <w:t>, либо по телефонам регионального центра телефонного обслуживания 8-800-350-08-50 (звонок бесплатный на территории Томской области), 8 (3822) 602-999</w:t>
      </w:r>
    </w:p>
    <w:p>
      <w:pPr>
        <w:pStyle w:val="Normal"/>
        <w:spacing w:lineRule="auto" w:line="240" w:before="0" w:after="0"/>
        <w:ind w:firstLine="709"/>
        <w:rPr/>
      </w:pPr>
      <w:r>
        <w:rPr/>
      </w:r>
    </w:p>
    <w:p>
      <w:pPr>
        <w:pStyle w:val="Normal"/>
        <w:spacing w:lineRule="auto" w:line="240" w:before="0" w:after="0"/>
        <w:ind w:firstLine="709"/>
        <w:rPr/>
      </w:pPr>
      <w:r>
        <w:rPr/>
      </w:r>
    </w:p>
    <w:p>
      <w:pPr>
        <w:pStyle w:val="Normal"/>
        <w:spacing w:lineRule="auto" w:line="240" w:before="0" w:after="0"/>
        <w:ind w:firstLine="709"/>
        <w:rPr/>
      </w:pPr>
      <w:r>
        <w:rPr/>
      </w:r>
    </w:p>
    <w:p>
      <w:pPr>
        <w:pStyle w:val="Normal"/>
        <w:spacing w:before="0" w:after="200"/>
        <w:ind w:right="283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1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1"/>
    <w:qFormat/>
    <w:rsid w:val="006070c0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Hyperlink">
    <w:name w:val="Hyperlink"/>
    <w:basedOn w:val="DefaultParagraphFont"/>
    <w:uiPriority w:val="99"/>
    <w:semiHidden/>
    <w:unhideWhenUsed/>
    <w:rsid w:val="00b04637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b7f3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qFormat/>
    <w:rsid w:val="006070c0"/>
    <w:pPr>
      <w:widowControl w:val="false"/>
      <w:shd w:val="clear" w:color="auto" w:fill="FFFFFF"/>
      <w:spacing w:lineRule="exact" w:line="202" w:before="0" w:after="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NoSpacing">
    <w:name w:val="No Spacing"/>
    <w:uiPriority w:val="1"/>
    <w:qFormat/>
    <w:rsid w:val="002b7f3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b7f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away.php?to=https%3A%2F%2Fmd.tomsk.ru&amp;post=-196926452_673&amp;cc_key=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LibreOffice/7.6.1.2$Windows_X86_64 LibreOffice_project/f5defcebd022c5bc36bbb79be232cb6926d8f674</Application>
  <AppVersion>15.0000</AppVersion>
  <Pages>1</Pages>
  <Words>155</Words>
  <Characters>1057</Characters>
  <CharactersWithSpaces>1268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2022-10-21T03:37:00Z</dcterms:created>
  <dc:creator>Телицына Галина Юрьевна</dc:creator>
  <dc:description/>
  <dc:language>ru-RU</dc:language>
  <cp:lastModifiedBy/>
  <cp:lastPrinted>2022-10-21T02:33:00Z</cp:lastPrinted>
  <dcterms:modified xsi:type="dcterms:W3CDTF">2024-02-27T17:12:15Z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