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A8DA9" w14:textId="4F22F325" w:rsidR="00910DD5" w:rsidRPr="00910DD5" w:rsidRDefault="005A6FAD" w:rsidP="00910DD5">
      <w:pPr>
        <w:jc w:val="center"/>
        <w:rPr>
          <w:rFonts w:ascii="Times New Roman" w:hAnsi="Times New Roman" w:cs="Times New Roman"/>
          <w:b/>
          <w:bCs/>
          <w:sz w:val="24"/>
          <w:szCs w:val="24"/>
        </w:rPr>
      </w:pPr>
      <w:bookmarkStart w:id="0" w:name="_Hlk134613759"/>
      <w:r>
        <w:rPr>
          <w:rFonts w:ascii="Times New Roman" w:hAnsi="Times New Roman" w:cs="Times New Roman"/>
          <w:b/>
          <w:bCs/>
          <w:sz w:val="24"/>
          <w:szCs w:val="24"/>
        </w:rPr>
        <w:t>М</w:t>
      </w:r>
      <w:r w:rsidR="00910DD5" w:rsidRPr="00910DD5">
        <w:rPr>
          <w:rFonts w:ascii="Times New Roman" w:hAnsi="Times New Roman" w:cs="Times New Roman"/>
          <w:b/>
          <w:bCs/>
          <w:sz w:val="24"/>
          <w:szCs w:val="24"/>
        </w:rPr>
        <w:t>УНИЦИПАЛЬНОЕ ОБРАЗОВАНИЕ</w:t>
      </w:r>
    </w:p>
    <w:p w14:paraId="6A797F8F" w14:textId="1F7AB21B" w:rsidR="00910DD5" w:rsidRPr="00910DD5" w:rsidRDefault="00227DBC" w:rsidP="00910DD5">
      <w:pPr>
        <w:jc w:val="center"/>
        <w:rPr>
          <w:rFonts w:ascii="Times New Roman" w:hAnsi="Times New Roman" w:cs="Times New Roman"/>
          <w:b/>
          <w:sz w:val="24"/>
          <w:szCs w:val="24"/>
        </w:rPr>
      </w:pPr>
      <w:r>
        <w:rPr>
          <w:rFonts w:ascii="Times New Roman" w:hAnsi="Times New Roman" w:cs="Times New Roman"/>
          <w:b/>
          <w:sz w:val="24"/>
          <w:szCs w:val="24"/>
        </w:rPr>
        <w:t>НОВОПОКРОВСКОЕ</w:t>
      </w:r>
      <w:r w:rsidR="00910DD5" w:rsidRPr="00910DD5">
        <w:rPr>
          <w:rFonts w:ascii="Times New Roman" w:hAnsi="Times New Roman" w:cs="Times New Roman"/>
          <w:b/>
          <w:sz w:val="24"/>
          <w:szCs w:val="24"/>
        </w:rPr>
        <w:t xml:space="preserve"> СЕЛЬСКОЕ ПОСЕЛЕНИЕ</w:t>
      </w:r>
    </w:p>
    <w:p w14:paraId="521F71C1" w14:textId="794BCA12" w:rsidR="00910DD5" w:rsidRPr="00910DD5" w:rsidRDefault="00910DD5" w:rsidP="00910DD5">
      <w:pPr>
        <w:jc w:val="center"/>
        <w:rPr>
          <w:rFonts w:ascii="Times New Roman" w:hAnsi="Times New Roman" w:cs="Times New Roman"/>
          <w:b/>
          <w:sz w:val="24"/>
          <w:szCs w:val="24"/>
        </w:rPr>
      </w:pPr>
      <w:r w:rsidRPr="00910DD5">
        <w:rPr>
          <w:rFonts w:ascii="Times New Roman" w:hAnsi="Times New Roman" w:cs="Times New Roman"/>
          <w:b/>
          <w:sz w:val="24"/>
          <w:szCs w:val="24"/>
        </w:rPr>
        <w:t xml:space="preserve">АДМИНИСТРАЦИЯ </w:t>
      </w:r>
      <w:r w:rsidR="00227DBC">
        <w:rPr>
          <w:rFonts w:ascii="Times New Roman" w:hAnsi="Times New Roman" w:cs="Times New Roman"/>
          <w:b/>
          <w:sz w:val="24"/>
          <w:szCs w:val="24"/>
        </w:rPr>
        <w:t>НОВОПОКРОВСКОГО</w:t>
      </w:r>
      <w:r w:rsidRPr="00910DD5">
        <w:rPr>
          <w:rFonts w:ascii="Times New Roman" w:hAnsi="Times New Roman" w:cs="Times New Roman"/>
          <w:b/>
          <w:sz w:val="24"/>
          <w:szCs w:val="24"/>
        </w:rPr>
        <w:t xml:space="preserve"> СЕЛЬСКОГО ПОСЕЛЕНИЯ</w:t>
      </w:r>
    </w:p>
    <w:p w14:paraId="1B5BED08" w14:textId="77777777" w:rsidR="00910DD5" w:rsidRPr="00910DD5" w:rsidRDefault="00910DD5" w:rsidP="00910DD5">
      <w:pPr>
        <w:rPr>
          <w:rFonts w:ascii="Times New Roman" w:hAnsi="Times New Roman" w:cs="Times New Roman"/>
          <w:sz w:val="24"/>
          <w:szCs w:val="24"/>
        </w:rPr>
      </w:pPr>
    </w:p>
    <w:p w14:paraId="30A0FF4F" w14:textId="77777777" w:rsidR="00910DD5" w:rsidRPr="00910DD5" w:rsidRDefault="00910DD5" w:rsidP="00910DD5">
      <w:pPr>
        <w:jc w:val="center"/>
        <w:rPr>
          <w:rFonts w:ascii="Times New Roman" w:hAnsi="Times New Roman" w:cs="Times New Roman"/>
          <w:b/>
          <w:sz w:val="24"/>
          <w:szCs w:val="24"/>
        </w:rPr>
      </w:pPr>
      <w:r w:rsidRPr="00910DD5">
        <w:rPr>
          <w:rFonts w:ascii="Times New Roman" w:hAnsi="Times New Roman" w:cs="Times New Roman"/>
          <w:b/>
          <w:sz w:val="24"/>
          <w:szCs w:val="24"/>
        </w:rPr>
        <w:t>ПОСТАНОВЛЕНИЕ</w:t>
      </w:r>
    </w:p>
    <w:p w14:paraId="2B6F4468" w14:textId="2A6A6486" w:rsidR="00910DD5" w:rsidRPr="00910DD5" w:rsidRDefault="00910DD5" w:rsidP="00910DD5">
      <w:pPr>
        <w:rPr>
          <w:rFonts w:ascii="Times New Roman" w:hAnsi="Times New Roman" w:cs="Times New Roman"/>
          <w:bCs/>
          <w:sz w:val="24"/>
          <w:szCs w:val="24"/>
        </w:rPr>
      </w:pPr>
      <w:r w:rsidRPr="00910DD5">
        <w:rPr>
          <w:rFonts w:ascii="Times New Roman" w:hAnsi="Times New Roman" w:cs="Times New Roman"/>
          <w:bCs/>
          <w:sz w:val="24"/>
          <w:szCs w:val="24"/>
        </w:rPr>
        <w:t xml:space="preserve">     02.05.2023                                                                                                                        № </w:t>
      </w:r>
      <w:r w:rsidR="00B05267">
        <w:rPr>
          <w:rFonts w:ascii="Times New Roman" w:hAnsi="Times New Roman" w:cs="Times New Roman"/>
          <w:bCs/>
          <w:sz w:val="24"/>
          <w:szCs w:val="24"/>
        </w:rPr>
        <w:t>2</w:t>
      </w:r>
      <w:r w:rsidR="00D44D64">
        <w:rPr>
          <w:rFonts w:ascii="Times New Roman" w:hAnsi="Times New Roman" w:cs="Times New Roman"/>
          <w:bCs/>
          <w:sz w:val="24"/>
          <w:szCs w:val="24"/>
        </w:rPr>
        <w:t>6</w:t>
      </w:r>
    </w:p>
    <w:p w14:paraId="66A000ED" w14:textId="0C1C1D77" w:rsidR="00910DD5" w:rsidRPr="00910DD5" w:rsidRDefault="00910DD5" w:rsidP="00910DD5">
      <w:pPr>
        <w:jc w:val="center"/>
        <w:rPr>
          <w:rFonts w:ascii="Times New Roman" w:hAnsi="Times New Roman" w:cs="Times New Roman"/>
          <w:bCs/>
          <w:sz w:val="20"/>
          <w:szCs w:val="20"/>
        </w:rPr>
      </w:pPr>
      <w:r w:rsidRPr="00910DD5">
        <w:rPr>
          <w:rFonts w:ascii="Times New Roman" w:hAnsi="Times New Roman" w:cs="Times New Roman"/>
          <w:bCs/>
          <w:sz w:val="20"/>
          <w:szCs w:val="20"/>
        </w:rPr>
        <w:t xml:space="preserve">с.  </w:t>
      </w:r>
      <w:r w:rsidR="00227DBC">
        <w:rPr>
          <w:rFonts w:ascii="Times New Roman" w:hAnsi="Times New Roman" w:cs="Times New Roman"/>
          <w:bCs/>
          <w:sz w:val="20"/>
          <w:szCs w:val="20"/>
        </w:rPr>
        <w:t>Новопокровка</w:t>
      </w:r>
      <w:r w:rsidRPr="00910DD5">
        <w:rPr>
          <w:rFonts w:ascii="Times New Roman" w:hAnsi="Times New Roman" w:cs="Times New Roman"/>
          <w:bCs/>
          <w:sz w:val="20"/>
          <w:szCs w:val="20"/>
        </w:rPr>
        <w:t xml:space="preserve"> Кожевниковского района Томской области</w:t>
      </w:r>
    </w:p>
    <w:p w14:paraId="61246456" w14:textId="3BE6EB03" w:rsidR="00910DD5" w:rsidRPr="00F80AE4" w:rsidRDefault="00910DD5" w:rsidP="00910DD5">
      <w:pPr>
        <w:jc w:val="center"/>
        <w:rPr>
          <w:rFonts w:ascii="Times New Roman" w:hAnsi="Times New Roman" w:cs="Times New Roman"/>
          <w:sz w:val="24"/>
          <w:szCs w:val="24"/>
        </w:rPr>
      </w:pPr>
      <w:r w:rsidRPr="00F80AE4">
        <w:rPr>
          <w:rFonts w:ascii="Times New Roman" w:hAnsi="Times New Roman" w:cs="Times New Roman"/>
          <w:sz w:val="24"/>
          <w:szCs w:val="24"/>
        </w:rPr>
        <w:t xml:space="preserve">Об утверждении «Положения о системе оплаты труда и регулировании отдельных правоотношений в сфере труда работников Администрации </w:t>
      </w:r>
      <w:r w:rsidR="00227DBC">
        <w:rPr>
          <w:rFonts w:ascii="Times New Roman" w:hAnsi="Times New Roman" w:cs="Times New Roman"/>
          <w:sz w:val="24"/>
          <w:szCs w:val="24"/>
        </w:rPr>
        <w:t>Новопокровского</w:t>
      </w:r>
      <w:r w:rsidRPr="00F80AE4">
        <w:rPr>
          <w:rFonts w:ascii="Times New Roman" w:hAnsi="Times New Roman" w:cs="Times New Roman"/>
          <w:sz w:val="24"/>
          <w:szCs w:val="24"/>
        </w:rPr>
        <w:t xml:space="preserve"> сельского поселения, не являющимися муниципальными служащими»</w:t>
      </w:r>
    </w:p>
    <w:p w14:paraId="4C2A17D3" w14:textId="74E81760" w:rsidR="00910DD5" w:rsidRPr="00910DD5" w:rsidRDefault="00910DD5" w:rsidP="00910DD5">
      <w:pPr>
        <w:spacing w:after="0" w:line="240" w:lineRule="auto"/>
        <w:ind w:firstLine="709"/>
        <w:jc w:val="both"/>
        <w:rPr>
          <w:rFonts w:ascii="Times New Roman" w:hAnsi="Times New Roman" w:cs="Times New Roman"/>
          <w:sz w:val="24"/>
          <w:szCs w:val="24"/>
        </w:rPr>
      </w:pPr>
      <w:r w:rsidRPr="00910DD5">
        <w:rPr>
          <w:rFonts w:ascii="Times New Roman" w:hAnsi="Times New Roman" w:cs="Times New Roman"/>
          <w:sz w:val="24"/>
          <w:szCs w:val="24"/>
        </w:rPr>
        <w:t>В соответствии с</w:t>
      </w:r>
      <w:r w:rsidRPr="00910DD5">
        <w:rPr>
          <w:rFonts w:ascii="Times New Roman" w:hAnsi="Times New Roman" w:cs="Times New Roman"/>
          <w:b/>
          <w:sz w:val="24"/>
          <w:szCs w:val="24"/>
        </w:rPr>
        <w:t xml:space="preserve"> </w:t>
      </w:r>
      <w:r w:rsidRPr="00910DD5">
        <w:rPr>
          <w:rFonts w:ascii="Times New Roman" w:hAnsi="Times New Roman" w:cs="Times New Roman"/>
          <w:sz w:val="24"/>
          <w:szCs w:val="24"/>
        </w:rPr>
        <w:t>Трудовым Кодексом Российской Федерации; Федеральным законом от 19 июня 2000 года №82-ФЗ «О минимальном размере оплаты труда»; Приказом Минздравсоцразвития РФ от 06.08.2007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Приказом Минздравсоцразвития РФ от 29.05.2008 №247н «Об утверждении профессиональных квалификационных групп общеотраслевых должностей руководителей, специалистов и служащих»; Приказом Минздравсоцразвития РФ от 29.05.2008 №248н «Об утверждении профессиональных квалификационных групп общеотраслевых профессий рабочих»; Приказом Минздравсоцразвития РФ от 29.12.2007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Приказом Минздравсоцразвития РФ от 29.12.2007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Законом Томской области от 29 декабря 2005 года №234-ОЗ «Об оплате труда, а также регулировании отдельных правоотношений в сфере труда работников областных государственных учреждений, работников государственных органов Томской области, не являющихся государственными гражданскими служащими Томской области, а также работников Территориального фонда обязательного медицинского страхования Томской области»; Постановлением Администрации Томской области от 27.04.2009 №80а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областных государственных учреждений»,</w:t>
      </w:r>
      <w:r w:rsidR="00D5774B">
        <w:rPr>
          <w:rFonts w:ascii="Times New Roman" w:hAnsi="Times New Roman" w:cs="Times New Roman"/>
          <w:sz w:val="24"/>
          <w:szCs w:val="24"/>
        </w:rPr>
        <w:t xml:space="preserve"> </w:t>
      </w:r>
    </w:p>
    <w:p w14:paraId="05E0D8AA" w14:textId="77777777" w:rsidR="00910DD5" w:rsidRPr="00910DD5" w:rsidRDefault="00910DD5" w:rsidP="00910DD5">
      <w:pPr>
        <w:rPr>
          <w:rFonts w:ascii="Times New Roman" w:hAnsi="Times New Roman" w:cs="Times New Roman"/>
          <w:sz w:val="24"/>
          <w:szCs w:val="24"/>
        </w:rPr>
      </w:pPr>
    </w:p>
    <w:p w14:paraId="1DE4B186" w14:textId="77777777" w:rsidR="00910DD5" w:rsidRPr="00910DD5" w:rsidRDefault="00910DD5" w:rsidP="00910DD5">
      <w:pPr>
        <w:jc w:val="center"/>
        <w:rPr>
          <w:rFonts w:ascii="Times New Roman" w:hAnsi="Times New Roman" w:cs="Times New Roman"/>
          <w:b/>
          <w:bCs/>
          <w:sz w:val="24"/>
          <w:szCs w:val="24"/>
        </w:rPr>
      </w:pPr>
      <w:r w:rsidRPr="00910DD5">
        <w:rPr>
          <w:rFonts w:ascii="Times New Roman" w:hAnsi="Times New Roman" w:cs="Times New Roman"/>
          <w:b/>
          <w:bCs/>
          <w:sz w:val="24"/>
          <w:szCs w:val="24"/>
        </w:rPr>
        <w:t>П О С Т А Н О В Л Я Ю:</w:t>
      </w:r>
    </w:p>
    <w:p w14:paraId="44AEF97A" w14:textId="77777777" w:rsidR="00227DBC" w:rsidRDefault="00910DD5" w:rsidP="00AB3AD9">
      <w:pPr>
        <w:spacing w:after="0" w:line="240" w:lineRule="auto"/>
        <w:ind w:firstLine="709"/>
        <w:jc w:val="both"/>
        <w:rPr>
          <w:rFonts w:ascii="Times New Roman" w:hAnsi="Times New Roman" w:cs="Times New Roman"/>
          <w:sz w:val="24"/>
          <w:szCs w:val="24"/>
        </w:rPr>
      </w:pPr>
      <w:r w:rsidRPr="00910DD5">
        <w:rPr>
          <w:rFonts w:ascii="Times New Roman" w:hAnsi="Times New Roman" w:cs="Times New Roman"/>
          <w:sz w:val="24"/>
          <w:szCs w:val="24"/>
        </w:rPr>
        <w:t xml:space="preserve">1. Утвердить </w:t>
      </w:r>
      <w:bookmarkStart w:id="1" w:name="_Hlk134613072"/>
      <w:r w:rsidRPr="00910DD5">
        <w:rPr>
          <w:rFonts w:ascii="Times New Roman" w:hAnsi="Times New Roman" w:cs="Times New Roman"/>
          <w:sz w:val="24"/>
          <w:szCs w:val="24"/>
        </w:rPr>
        <w:t xml:space="preserve">«Положение о системе оплаты труда и регулировании отдельных правоотношений в сфере труда работников Администрации </w:t>
      </w:r>
      <w:r w:rsidR="00227DBC">
        <w:rPr>
          <w:rFonts w:ascii="Times New Roman" w:hAnsi="Times New Roman" w:cs="Times New Roman"/>
          <w:sz w:val="24"/>
          <w:szCs w:val="24"/>
        </w:rPr>
        <w:t>Новопокровского</w:t>
      </w:r>
      <w:r w:rsidRPr="00910DD5">
        <w:rPr>
          <w:rFonts w:ascii="Times New Roman" w:hAnsi="Times New Roman" w:cs="Times New Roman"/>
          <w:sz w:val="24"/>
          <w:szCs w:val="24"/>
        </w:rPr>
        <w:t xml:space="preserve"> сельского поселения, не являющимися муниципальными служащими»</w:t>
      </w:r>
      <w:bookmarkEnd w:id="1"/>
      <w:r w:rsidRPr="00910DD5">
        <w:rPr>
          <w:rFonts w:ascii="Times New Roman" w:hAnsi="Times New Roman" w:cs="Times New Roman"/>
          <w:sz w:val="24"/>
          <w:szCs w:val="24"/>
        </w:rPr>
        <w:t xml:space="preserve"> </w:t>
      </w:r>
      <w:r w:rsidRPr="00910DD5">
        <w:rPr>
          <w:rFonts w:ascii="Times New Roman" w:hAnsi="Times New Roman" w:cs="Times New Roman"/>
          <w:bCs/>
          <w:sz w:val="24"/>
          <w:szCs w:val="24"/>
        </w:rPr>
        <w:t xml:space="preserve">согласно </w:t>
      </w:r>
      <w:r w:rsidRPr="00910DD5">
        <w:rPr>
          <w:rFonts w:ascii="Times New Roman" w:hAnsi="Times New Roman" w:cs="Times New Roman"/>
          <w:sz w:val="24"/>
          <w:szCs w:val="24"/>
        </w:rPr>
        <w:t xml:space="preserve">приложению к настоящему постановлению. </w:t>
      </w:r>
    </w:p>
    <w:p w14:paraId="35376B0E" w14:textId="354F192D" w:rsidR="00910DD5" w:rsidRPr="00910DD5" w:rsidRDefault="005A6FAD" w:rsidP="00AB3A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10DD5" w:rsidRPr="00910DD5">
        <w:rPr>
          <w:rFonts w:ascii="Times New Roman" w:hAnsi="Times New Roman" w:cs="Times New Roman"/>
          <w:sz w:val="24"/>
          <w:szCs w:val="24"/>
        </w:rPr>
        <w:t>. Настоящее постановление вступает в силу с даты его подписания</w:t>
      </w:r>
      <w:r w:rsidR="00106B5F">
        <w:rPr>
          <w:rFonts w:ascii="Times New Roman" w:hAnsi="Times New Roman" w:cs="Times New Roman"/>
          <w:sz w:val="24"/>
          <w:szCs w:val="24"/>
        </w:rPr>
        <w:t xml:space="preserve"> и распространяет свое действие с 01 мая 2023 года</w:t>
      </w:r>
      <w:r w:rsidR="00910DD5" w:rsidRPr="00910DD5">
        <w:rPr>
          <w:rFonts w:ascii="Times New Roman" w:hAnsi="Times New Roman" w:cs="Times New Roman"/>
          <w:sz w:val="24"/>
          <w:szCs w:val="24"/>
        </w:rPr>
        <w:t>.</w:t>
      </w:r>
    </w:p>
    <w:p w14:paraId="2A12B707" w14:textId="40B0E35A" w:rsidR="00910DD5" w:rsidRPr="00910DD5" w:rsidRDefault="005A6FAD" w:rsidP="00AB3A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910DD5" w:rsidRPr="00910DD5">
        <w:rPr>
          <w:rFonts w:ascii="Times New Roman" w:hAnsi="Times New Roman" w:cs="Times New Roman"/>
          <w:sz w:val="24"/>
          <w:szCs w:val="24"/>
        </w:rPr>
        <w:t>. Контроль на</w:t>
      </w:r>
      <w:r w:rsidR="00AB3AD9">
        <w:rPr>
          <w:rFonts w:ascii="Times New Roman" w:hAnsi="Times New Roman" w:cs="Times New Roman"/>
          <w:sz w:val="24"/>
          <w:szCs w:val="24"/>
        </w:rPr>
        <w:t>д</w:t>
      </w:r>
      <w:r w:rsidR="00910DD5" w:rsidRPr="00910DD5">
        <w:rPr>
          <w:rFonts w:ascii="Times New Roman" w:hAnsi="Times New Roman" w:cs="Times New Roman"/>
          <w:sz w:val="24"/>
          <w:szCs w:val="24"/>
        </w:rPr>
        <w:t xml:space="preserve"> исполнением настоящего постановления возложить на главного бухгалтера.</w:t>
      </w:r>
    </w:p>
    <w:p w14:paraId="2B045133" w14:textId="77777777" w:rsidR="00910DD5" w:rsidRPr="00910DD5" w:rsidRDefault="00910DD5" w:rsidP="00AB3AD9">
      <w:pPr>
        <w:spacing w:after="0" w:line="240" w:lineRule="auto"/>
        <w:ind w:firstLine="709"/>
        <w:jc w:val="both"/>
        <w:rPr>
          <w:rFonts w:ascii="Times New Roman" w:hAnsi="Times New Roman" w:cs="Times New Roman"/>
          <w:sz w:val="24"/>
          <w:szCs w:val="24"/>
        </w:rPr>
      </w:pPr>
    </w:p>
    <w:p w14:paraId="5FABDA35" w14:textId="77777777" w:rsidR="00AB3AD9" w:rsidRDefault="00AB3AD9" w:rsidP="00910DD5">
      <w:pPr>
        <w:rPr>
          <w:rFonts w:ascii="Times New Roman" w:hAnsi="Times New Roman" w:cs="Times New Roman"/>
          <w:bCs/>
          <w:sz w:val="24"/>
          <w:szCs w:val="24"/>
        </w:rPr>
      </w:pPr>
    </w:p>
    <w:p w14:paraId="5EDF046F" w14:textId="5EA51D27" w:rsidR="00910DD5" w:rsidRPr="00AB3AD9" w:rsidRDefault="00AB3AD9" w:rsidP="00910DD5">
      <w:pPr>
        <w:rPr>
          <w:rFonts w:ascii="Times New Roman" w:hAnsi="Times New Roman" w:cs="Times New Roman"/>
          <w:bCs/>
          <w:sz w:val="24"/>
          <w:szCs w:val="24"/>
        </w:rPr>
      </w:pPr>
      <w:r w:rsidRPr="00AB3AD9">
        <w:rPr>
          <w:rFonts w:ascii="Times New Roman" w:hAnsi="Times New Roman" w:cs="Times New Roman"/>
          <w:bCs/>
          <w:sz w:val="24"/>
          <w:szCs w:val="24"/>
        </w:rPr>
        <w:t xml:space="preserve">Глава поселения                                     </w:t>
      </w:r>
      <w:r>
        <w:rPr>
          <w:rFonts w:ascii="Times New Roman" w:hAnsi="Times New Roman" w:cs="Times New Roman"/>
          <w:bCs/>
          <w:sz w:val="24"/>
          <w:szCs w:val="24"/>
        </w:rPr>
        <w:t xml:space="preserve">          </w:t>
      </w:r>
      <w:r w:rsidRPr="00AB3AD9">
        <w:rPr>
          <w:rFonts w:ascii="Times New Roman" w:hAnsi="Times New Roman" w:cs="Times New Roman"/>
          <w:bCs/>
          <w:sz w:val="24"/>
          <w:szCs w:val="24"/>
        </w:rPr>
        <w:t xml:space="preserve">                 </w:t>
      </w:r>
      <w:r w:rsidR="00F80AE4">
        <w:rPr>
          <w:rFonts w:ascii="Times New Roman" w:hAnsi="Times New Roman" w:cs="Times New Roman"/>
          <w:bCs/>
          <w:sz w:val="24"/>
          <w:szCs w:val="24"/>
        </w:rPr>
        <w:t xml:space="preserve">    </w:t>
      </w:r>
      <w:r w:rsidRPr="00AB3AD9">
        <w:rPr>
          <w:rFonts w:ascii="Times New Roman" w:hAnsi="Times New Roman" w:cs="Times New Roman"/>
          <w:bCs/>
          <w:sz w:val="24"/>
          <w:szCs w:val="24"/>
        </w:rPr>
        <w:t xml:space="preserve">                                      </w:t>
      </w:r>
      <w:r w:rsidR="005A6FAD">
        <w:rPr>
          <w:rFonts w:ascii="Times New Roman" w:hAnsi="Times New Roman" w:cs="Times New Roman"/>
          <w:bCs/>
          <w:sz w:val="24"/>
          <w:szCs w:val="24"/>
        </w:rPr>
        <w:t>Изотов А.В.</w:t>
      </w:r>
    </w:p>
    <w:p w14:paraId="2CBA06B8" w14:textId="77777777" w:rsidR="00823D21" w:rsidRDefault="00823D21"/>
    <w:bookmarkEnd w:id="0"/>
    <w:p w14:paraId="77A08600" w14:textId="77777777" w:rsidR="00823D21" w:rsidRPr="00823D21" w:rsidRDefault="00823D21" w:rsidP="00823D21"/>
    <w:p w14:paraId="6441A0F0" w14:textId="77777777" w:rsidR="00823D21" w:rsidRDefault="00823D21" w:rsidP="00823D21"/>
    <w:p w14:paraId="44C8099A" w14:textId="77777777" w:rsidR="009315F3" w:rsidRDefault="009315F3" w:rsidP="00823D21">
      <w:pPr>
        <w:rPr>
          <w:sz w:val="18"/>
          <w:szCs w:val="18"/>
        </w:rPr>
      </w:pPr>
    </w:p>
    <w:p w14:paraId="492540CC" w14:textId="77777777" w:rsidR="009315F3" w:rsidRDefault="009315F3" w:rsidP="00823D21">
      <w:pPr>
        <w:rPr>
          <w:sz w:val="18"/>
          <w:szCs w:val="18"/>
        </w:rPr>
      </w:pPr>
    </w:p>
    <w:p w14:paraId="3533A282" w14:textId="77777777" w:rsidR="009315F3" w:rsidRDefault="009315F3" w:rsidP="00823D21">
      <w:pPr>
        <w:rPr>
          <w:sz w:val="18"/>
          <w:szCs w:val="18"/>
        </w:rPr>
      </w:pPr>
    </w:p>
    <w:p w14:paraId="18EE2B3F" w14:textId="77777777" w:rsidR="009315F3" w:rsidRDefault="009315F3" w:rsidP="00823D21">
      <w:pPr>
        <w:rPr>
          <w:sz w:val="18"/>
          <w:szCs w:val="18"/>
        </w:rPr>
      </w:pPr>
    </w:p>
    <w:p w14:paraId="03FDD772" w14:textId="77777777" w:rsidR="009315F3" w:rsidRDefault="009315F3" w:rsidP="00823D21">
      <w:pPr>
        <w:rPr>
          <w:sz w:val="18"/>
          <w:szCs w:val="18"/>
        </w:rPr>
      </w:pPr>
    </w:p>
    <w:p w14:paraId="3C3EF5CC" w14:textId="77777777" w:rsidR="009315F3" w:rsidRDefault="009315F3" w:rsidP="00823D21">
      <w:pPr>
        <w:rPr>
          <w:sz w:val="18"/>
          <w:szCs w:val="18"/>
        </w:rPr>
      </w:pPr>
    </w:p>
    <w:p w14:paraId="56687497" w14:textId="77777777" w:rsidR="009315F3" w:rsidRDefault="009315F3" w:rsidP="00823D21">
      <w:pPr>
        <w:rPr>
          <w:sz w:val="18"/>
          <w:szCs w:val="18"/>
        </w:rPr>
      </w:pPr>
    </w:p>
    <w:p w14:paraId="004DAAC3" w14:textId="77777777" w:rsidR="009315F3" w:rsidRDefault="009315F3" w:rsidP="00823D21">
      <w:pPr>
        <w:rPr>
          <w:sz w:val="18"/>
          <w:szCs w:val="18"/>
        </w:rPr>
      </w:pPr>
    </w:p>
    <w:p w14:paraId="3E9CAF84" w14:textId="77777777" w:rsidR="009315F3" w:rsidRDefault="009315F3" w:rsidP="00823D21">
      <w:pPr>
        <w:rPr>
          <w:sz w:val="18"/>
          <w:szCs w:val="18"/>
        </w:rPr>
      </w:pPr>
    </w:p>
    <w:p w14:paraId="1C062908" w14:textId="77777777" w:rsidR="009315F3" w:rsidRDefault="009315F3" w:rsidP="00823D21">
      <w:pPr>
        <w:rPr>
          <w:sz w:val="18"/>
          <w:szCs w:val="18"/>
        </w:rPr>
      </w:pPr>
    </w:p>
    <w:p w14:paraId="3360E41C" w14:textId="77777777" w:rsidR="009315F3" w:rsidRDefault="009315F3" w:rsidP="00823D21">
      <w:pPr>
        <w:rPr>
          <w:sz w:val="18"/>
          <w:szCs w:val="18"/>
        </w:rPr>
      </w:pPr>
    </w:p>
    <w:p w14:paraId="271BD599" w14:textId="77777777" w:rsidR="009315F3" w:rsidRDefault="009315F3" w:rsidP="00823D21">
      <w:pPr>
        <w:rPr>
          <w:sz w:val="18"/>
          <w:szCs w:val="18"/>
        </w:rPr>
      </w:pPr>
    </w:p>
    <w:p w14:paraId="71DE16BC" w14:textId="77777777" w:rsidR="009315F3" w:rsidRDefault="009315F3" w:rsidP="00823D21">
      <w:pPr>
        <w:rPr>
          <w:sz w:val="18"/>
          <w:szCs w:val="18"/>
        </w:rPr>
      </w:pPr>
    </w:p>
    <w:p w14:paraId="701B276D" w14:textId="77777777" w:rsidR="009315F3" w:rsidRDefault="009315F3" w:rsidP="00823D21">
      <w:pPr>
        <w:rPr>
          <w:sz w:val="18"/>
          <w:szCs w:val="18"/>
        </w:rPr>
      </w:pPr>
    </w:p>
    <w:p w14:paraId="5CC4679F" w14:textId="77777777" w:rsidR="009315F3" w:rsidRDefault="009315F3" w:rsidP="00823D21">
      <w:pPr>
        <w:rPr>
          <w:sz w:val="18"/>
          <w:szCs w:val="18"/>
        </w:rPr>
      </w:pPr>
    </w:p>
    <w:p w14:paraId="75C835AC" w14:textId="77777777" w:rsidR="009315F3" w:rsidRDefault="009315F3" w:rsidP="00823D21">
      <w:pPr>
        <w:rPr>
          <w:sz w:val="18"/>
          <w:szCs w:val="18"/>
        </w:rPr>
      </w:pPr>
    </w:p>
    <w:p w14:paraId="1CBFEB71" w14:textId="77777777" w:rsidR="009315F3" w:rsidRDefault="009315F3" w:rsidP="00823D21">
      <w:pPr>
        <w:rPr>
          <w:sz w:val="18"/>
          <w:szCs w:val="18"/>
        </w:rPr>
      </w:pPr>
    </w:p>
    <w:p w14:paraId="09B80D85" w14:textId="77777777" w:rsidR="009315F3" w:rsidRDefault="009315F3" w:rsidP="00823D21">
      <w:pPr>
        <w:rPr>
          <w:sz w:val="18"/>
          <w:szCs w:val="18"/>
        </w:rPr>
      </w:pPr>
    </w:p>
    <w:p w14:paraId="74EB5505" w14:textId="77777777" w:rsidR="009315F3" w:rsidRDefault="009315F3" w:rsidP="00823D21">
      <w:pPr>
        <w:rPr>
          <w:sz w:val="18"/>
          <w:szCs w:val="18"/>
        </w:rPr>
      </w:pPr>
    </w:p>
    <w:p w14:paraId="03299961" w14:textId="77777777" w:rsidR="00823D21" w:rsidRPr="00F80AE4" w:rsidRDefault="009315F3" w:rsidP="00823D21">
      <w:pPr>
        <w:rPr>
          <w:rFonts w:ascii="Times New Roman" w:hAnsi="Times New Roman" w:cs="Times New Roman"/>
          <w:sz w:val="20"/>
          <w:szCs w:val="20"/>
        </w:rPr>
      </w:pPr>
      <w:r w:rsidRPr="00F80AE4">
        <w:rPr>
          <w:rFonts w:ascii="Times New Roman" w:hAnsi="Times New Roman" w:cs="Times New Roman"/>
          <w:sz w:val="18"/>
          <w:szCs w:val="18"/>
        </w:rPr>
        <w:t>О.В. Поцепня</w:t>
      </w:r>
    </w:p>
    <w:p w14:paraId="6DEDDBC0" w14:textId="77777777" w:rsidR="00823D21" w:rsidRPr="00F80AE4" w:rsidRDefault="00823D21" w:rsidP="00823D21">
      <w:pPr>
        <w:rPr>
          <w:rFonts w:ascii="Times New Roman" w:hAnsi="Times New Roman" w:cs="Times New Roman"/>
          <w:sz w:val="18"/>
          <w:szCs w:val="18"/>
        </w:rPr>
      </w:pPr>
      <w:r w:rsidRPr="00F80AE4">
        <w:rPr>
          <w:rFonts w:ascii="Times New Roman" w:hAnsi="Times New Roman" w:cs="Times New Roman"/>
          <w:sz w:val="18"/>
          <w:szCs w:val="18"/>
        </w:rPr>
        <w:t>В дело № 02 – 04</w:t>
      </w:r>
    </w:p>
    <w:p w14:paraId="591459D3" w14:textId="28F8FDE1" w:rsidR="00823D21" w:rsidRPr="00F80AE4" w:rsidRDefault="009315F3" w:rsidP="00823D21">
      <w:pPr>
        <w:rPr>
          <w:rFonts w:ascii="Times New Roman" w:hAnsi="Times New Roman" w:cs="Times New Roman"/>
          <w:sz w:val="18"/>
          <w:szCs w:val="18"/>
        </w:rPr>
      </w:pPr>
      <w:r w:rsidRPr="00F80AE4">
        <w:rPr>
          <w:rFonts w:ascii="Times New Roman" w:hAnsi="Times New Roman" w:cs="Times New Roman"/>
          <w:sz w:val="18"/>
          <w:szCs w:val="18"/>
        </w:rPr>
        <w:t xml:space="preserve">___________ </w:t>
      </w:r>
      <w:r w:rsidR="005A6FAD">
        <w:rPr>
          <w:rFonts w:ascii="Times New Roman" w:hAnsi="Times New Roman" w:cs="Times New Roman"/>
          <w:sz w:val="18"/>
          <w:szCs w:val="18"/>
        </w:rPr>
        <w:t>Демина Е.М.</w:t>
      </w:r>
    </w:p>
    <w:p w14:paraId="7CC6D4FB" w14:textId="77777777" w:rsidR="00823D21" w:rsidRPr="00F80AE4" w:rsidRDefault="00823D21" w:rsidP="00823D21">
      <w:pPr>
        <w:rPr>
          <w:rFonts w:ascii="Times New Roman" w:hAnsi="Times New Roman" w:cs="Times New Roman"/>
          <w:sz w:val="18"/>
          <w:szCs w:val="18"/>
        </w:rPr>
      </w:pPr>
      <w:r w:rsidRPr="00F80AE4">
        <w:rPr>
          <w:rFonts w:ascii="Times New Roman" w:hAnsi="Times New Roman" w:cs="Times New Roman"/>
          <w:sz w:val="18"/>
          <w:szCs w:val="18"/>
        </w:rPr>
        <w:t>«__</w:t>
      </w:r>
      <w:proofErr w:type="gramStart"/>
      <w:r w:rsidRPr="00F80AE4">
        <w:rPr>
          <w:rFonts w:ascii="Times New Roman" w:hAnsi="Times New Roman" w:cs="Times New Roman"/>
          <w:sz w:val="18"/>
          <w:szCs w:val="18"/>
        </w:rPr>
        <w:t>_»_</w:t>
      </w:r>
      <w:proofErr w:type="gramEnd"/>
      <w:r w:rsidRPr="00F80AE4">
        <w:rPr>
          <w:rFonts w:ascii="Times New Roman" w:hAnsi="Times New Roman" w:cs="Times New Roman"/>
          <w:sz w:val="18"/>
          <w:szCs w:val="18"/>
        </w:rPr>
        <w:t>_____________ 2023г.</w:t>
      </w:r>
    </w:p>
    <w:p w14:paraId="72E59F83" w14:textId="77777777" w:rsidR="00823D21" w:rsidRDefault="00823D21" w:rsidP="00823D21">
      <w:pPr>
        <w:rPr>
          <w:sz w:val="18"/>
          <w:szCs w:val="18"/>
        </w:rPr>
      </w:pPr>
    </w:p>
    <w:p w14:paraId="6E254804" w14:textId="77777777" w:rsidR="009315F3" w:rsidRDefault="009315F3" w:rsidP="00823D21">
      <w:pPr>
        <w:rPr>
          <w:sz w:val="18"/>
          <w:szCs w:val="18"/>
        </w:rPr>
      </w:pPr>
    </w:p>
    <w:p w14:paraId="2748C328" w14:textId="77777777" w:rsidR="00F37805" w:rsidRDefault="009315F3" w:rsidP="00F37805">
      <w:pPr>
        <w:spacing w:after="0" w:line="240" w:lineRule="auto"/>
        <w:jc w:val="right"/>
        <w:rPr>
          <w:rFonts w:ascii="Times New Roman" w:hAnsi="Times New Roman" w:cs="Times New Roman"/>
          <w:sz w:val="24"/>
          <w:szCs w:val="24"/>
        </w:rPr>
      </w:pPr>
      <w:r w:rsidRPr="00F37805">
        <w:rPr>
          <w:rFonts w:ascii="Times New Roman" w:hAnsi="Times New Roman" w:cs="Times New Roman"/>
          <w:sz w:val="24"/>
          <w:szCs w:val="24"/>
        </w:rPr>
        <w:lastRenderedPageBreak/>
        <w:t xml:space="preserve">Приложение </w:t>
      </w:r>
    </w:p>
    <w:p w14:paraId="2D739931" w14:textId="77777777" w:rsidR="00F37805" w:rsidRDefault="009315F3" w:rsidP="00F37805">
      <w:pPr>
        <w:spacing w:after="0" w:line="240" w:lineRule="auto"/>
        <w:jc w:val="right"/>
        <w:rPr>
          <w:rFonts w:ascii="Times New Roman" w:eastAsia="Times New Roman" w:hAnsi="Times New Roman" w:cs="Times New Roman"/>
          <w:sz w:val="24"/>
          <w:szCs w:val="20"/>
        </w:rPr>
      </w:pPr>
      <w:r w:rsidRPr="00F37805">
        <w:rPr>
          <w:rFonts w:ascii="Times New Roman" w:hAnsi="Times New Roman" w:cs="Times New Roman"/>
          <w:sz w:val="24"/>
          <w:szCs w:val="24"/>
        </w:rPr>
        <w:t>к Постановлению</w:t>
      </w:r>
      <w:r w:rsidR="00F37805" w:rsidRPr="00F37805">
        <w:rPr>
          <w:rFonts w:ascii="Times New Roman" w:eastAsia="Times New Roman" w:hAnsi="Times New Roman" w:cs="Times New Roman"/>
          <w:sz w:val="24"/>
          <w:szCs w:val="20"/>
        </w:rPr>
        <w:t xml:space="preserve"> Администрации</w:t>
      </w:r>
    </w:p>
    <w:p w14:paraId="46C8C777" w14:textId="64840ECD" w:rsidR="00F37805" w:rsidRDefault="002B62E7" w:rsidP="00F37805">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Новопокровского</w:t>
      </w:r>
      <w:r w:rsidR="00F37805" w:rsidRPr="00F37805">
        <w:rPr>
          <w:rFonts w:ascii="Times New Roman" w:eastAsia="Times New Roman" w:hAnsi="Times New Roman" w:cs="Times New Roman"/>
          <w:sz w:val="24"/>
          <w:szCs w:val="20"/>
        </w:rPr>
        <w:t xml:space="preserve"> сельского поселения</w:t>
      </w:r>
    </w:p>
    <w:p w14:paraId="1F98F1D4" w14:textId="57DE5327" w:rsidR="009315F3" w:rsidRPr="00F37805" w:rsidRDefault="00F37805" w:rsidP="00F37805">
      <w:pPr>
        <w:spacing w:after="0" w:line="240" w:lineRule="auto"/>
        <w:jc w:val="right"/>
        <w:rPr>
          <w:rFonts w:ascii="Times New Roman" w:eastAsia="Times New Roman" w:hAnsi="Times New Roman" w:cs="Times New Roman"/>
          <w:sz w:val="24"/>
          <w:szCs w:val="20"/>
        </w:rPr>
      </w:pPr>
      <w:r w:rsidRPr="00F37805">
        <w:rPr>
          <w:rFonts w:ascii="Times New Roman" w:eastAsia="Times New Roman" w:hAnsi="Times New Roman" w:cs="Times New Roman"/>
          <w:sz w:val="24"/>
          <w:szCs w:val="20"/>
        </w:rPr>
        <w:t xml:space="preserve"> от 02.05.2023 </w:t>
      </w:r>
      <w:proofErr w:type="gramStart"/>
      <w:r w:rsidRPr="00F3780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r w:rsidR="00B05267">
        <w:rPr>
          <w:rFonts w:ascii="Times New Roman" w:eastAsia="Times New Roman" w:hAnsi="Times New Roman" w:cs="Times New Roman"/>
          <w:sz w:val="24"/>
          <w:szCs w:val="20"/>
        </w:rPr>
        <w:t>2</w:t>
      </w:r>
      <w:r w:rsidR="00C35D8B">
        <w:rPr>
          <w:rFonts w:ascii="Times New Roman" w:eastAsia="Times New Roman" w:hAnsi="Times New Roman" w:cs="Times New Roman"/>
          <w:sz w:val="24"/>
          <w:szCs w:val="20"/>
        </w:rPr>
        <w:t>6</w:t>
      </w:r>
      <w:proofErr w:type="gramEnd"/>
      <w:r>
        <w:rPr>
          <w:rFonts w:ascii="Times New Roman" w:eastAsia="Times New Roman" w:hAnsi="Times New Roman" w:cs="Times New Roman"/>
          <w:sz w:val="24"/>
          <w:szCs w:val="20"/>
        </w:rPr>
        <w:t xml:space="preserve">    </w:t>
      </w:r>
      <w:r w:rsidR="00426D51">
        <w:rPr>
          <w:rFonts w:ascii="Times New Roman" w:eastAsia="Times New Roman" w:hAnsi="Times New Roman" w:cs="Times New Roman"/>
          <w:sz w:val="24"/>
          <w:szCs w:val="20"/>
        </w:rPr>
        <w:t xml:space="preserve">  </w:t>
      </w:r>
      <w:r w:rsidR="009315F3" w:rsidRPr="00F37805">
        <w:rPr>
          <w:rFonts w:ascii="Times New Roman" w:eastAsia="Times New Roman" w:hAnsi="Times New Roman" w:cs="Times New Roman"/>
          <w:sz w:val="24"/>
          <w:szCs w:val="20"/>
        </w:rPr>
        <w:t xml:space="preserve"> </w:t>
      </w:r>
    </w:p>
    <w:p w14:paraId="49822470" w14:textId="77777777" w:rsidR="00F37805" w:rsidRDefault="00F37805" w:rsidP="009315F3">
      <w:pPr>
        <w:widowControl w:val="0"/>
        <w:autoSpaceDE w:val="0"/>
        <w:autoSpaceDN w:val="0"/>
        <w:spacing w:after="0" w:line="240" w:lineRule="auto"/>
        <w:jc w:val="center"/>
        <w:rPr>
          <w:rFonts w:ascii="Times New Roman" w:eastAsia="Times New Roman" w:hAnsi="Times New Roman" w:cs="Times New Roman"/>
          <w:b/>
          <w:sz w:val="24"/>
          <w:szCs w:val="20"/>
        </w:rPr>
      </w:pPr>
    </w:p>
    <w:p w14:paraId="20BCAF09"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1. ОБЩИЕ ПОЛОЖЕНИЯ</w:t>
      </w:r>
    </w:p>
    <w:p w14:paraId="0193B7A7" w14:textId="77777777" w:rsidR="009315F3" w:rsidRPr="009315F3" w:rsidRDefault="009315F3" w:rsidP="009315F3">
      <w:pPr>
        <w:widowControl w:val="0"/>
        <w:autoSpaceDE w:val="0"/>
        <w:autoSpaceDN w:val="0"/>
        <w:spacing w:after="0" w:line="240" w:lineRule="auto"/>
        <w:ind w:firstLine="709"/>
        <w:jc w:val="both"/>
        <w:rPr>
          <w:rFonts w:ascii="Times New Roman" w:eastAsia="Times New Roman" w:hAnsi="Times New Roman" w:cs="Times New Roman"/>
          <w:sz w:val="24"/>
          <w:szCs w:val="20"/>
        </w:rPr>
      </w:pPr>
    </w:p>
    <w:p w14:paraId="1AF92ACE" w14:textId="549DB81C" w:rsidR="009315F3" w:rsidRPr="009315F3" w:rsidRDefault="009315F3" w:rsidP="00F80AE4">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Настоящее Положение определяет систему оплаты труда и регулирование отдельных правоотношений в сфере труда работников Администрации </w:t>
      </w:r>
      <w:r w:rsidR="002B62E7">
        <w:rPr>
          <w:rFonts w:ascii="Times New Roman" w:eastAsia="Times New Roman" w:hAnsi="Times New Roman" w:cs="Times New Roman"/>
          <w:sz w:val="24"/>
          <w:szCs w:val="20"/>
        </w:rPr>
        <w:t xml:space="preserve">Новопокровского </w:t>
      </w:r>
      <w:r w:rsidRPr="009315F3">
        <w:rPr>
          <w:rFonts w:ascii="Times New Roman" w:eastAsia="Times New Roman" w:hAnsi="Times New Roman" w:cs="Times New Roman"/>
          <w:sz w:val="24"/>
          <w:szCs w:val="20"/>
        </w:rPr>
        <w:t>сельского поселения, не являющимися муниципальными служащими, устанавливая:</w:t>
      </w:r>
    </w:p>
    <w:p w14:paraId="63EBEFF6" w14:textId="77777777" w:rsidR="009315F3" w:rsidRPr="009315F3" w:rsidRDefault="009315F3" w:rsidP="00F80AE4">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порядок формирования и использования фонда оплаты труда;</w:t>
      </w:r>
    </w:p>
    <w:p w14:paraId="6D618E83" w14:textId="77777777" w:rsidR="009315F3" w:rsidRPr="009315F3" w:rsidRDefault="009315F3" w:rsidP="00F80AE4">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размеры должностных окладов;</w:t>
      </w:r>
    </w:p>
    <w:p w14:paraId="52A52D87" w14:textId="77777777" w:rsidR="009315F3" w:rsidRPr="009315F3" w:rsidRDefault="009315F3" w:rsidP="00F80AE4">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наименования, условия осуществления и размеры компенсационных выплат;</w:t>
      </w:r>
    </w:p>
    <w:p w14:paraId="25D06A4A" w14:textId="77777777" w:rsidR="009315F3" w:rsidRPr="009315F3" w:rsidRDefault="009315F3" w:rsidP="00F80AE4">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наименования, условия осуществления и размеры стимулирующих выплат;</w:t>
      </w:r>
    </w:p>
    <w:p w14:paraId="478A4EFB" w14:textId="77777777" w:rsidR="009315F3" w:rsidRPr="009315F3" w:rsidRDefault="009315F3" w:rsidP="00F80AE4">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условия осуществления и размеры материальной помощи.</w:t>
      </w:r>
    </w:p>
    <w:p w14:paraId="2004D292" w14:textId="21889178" w:rsidR="009315F3" w:rsidRPr="009315F3" w:rsidRDefault="009315F3" w:rsidP="00F80AE4">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1.2. Обеспечение расходов на выплату заработной платы осуществляется за счет средств бюджета Администрации </w:t>
      </w:r>
      <w:r w:rsidR="002B62E7">
        <w:rPr>
          <w:rFonts w:ascii="Times New Roman" w:eastAsia="Times New Roman" w:hAnsi="Times New Roman" w:cs="Times New Roman"/>
          <w:sz w:val="24"/>
          <w:szCs w:val="20"/>
        </w:rPr>
        <w:t>Новопокровского</w:t>
      </w:r>
      <w:r w:rsidRPr="009315F3">
        <w:rPr>
          <w:rFonts w:ascii="Times New Roman" w:eastAsia="Times New Roman" w:hAnsi="Times New Roman" w:cs="Times New Roman"/>
          <w:sz w:val="24"/>
          <w:szCs w:val="20"/>
        </w:rPr>
        <w:t xml:space="preserve"> сельского поселения на соответствующий финансовый год.</w:t>
      </w:r>
    </w:p>
    <w:p w14:paraId="740EE747" w14:textId="77777777" w:rsidR="009315F3" w:rsidRPr="009315F3" w:rsidRDefault="009315F3" w:rsidP="00F80AE4">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1.3. Выплаты, указанные в пунктах 4-5 настоящего Положения, и должностной оклад не образуют новый должностной оклад и </w:t>
      </w:r>
      <w:proofErr w:type="gramStart"/>
      <w:r w:rsidRPr="009315F3">
        <w:rPr>
          <w:rFonts w:ascii="Times New Roman" w:eastAsia="Times New Roman" w:hAnsi="Times New Roman" w:cs="Times New Roman"/>
          <w:sz w:val="24"/>
          <w:szCs w:val="20"/>
        </w:rPr>
        <w:t>не  учитываются</w:t>
      </w:r>
      <w:proofErr w:type="gramEnd"/>
      <w:r w:rsidRPr="009315F3">
        <w:rPr>
          <w:rFonts w:ascii="Times New Roman" w:eastAsia="Times New Roman" w:hAnsi="Times New Roman" w:cs="Times New Roman"/>
          <w:sz w:val="24"/>
          <w:szCs w:val="20"/>
        </w:rPr>
        <w:t xml:space="preserve">  при  исчислении  иных  компенсационных  и  стимулирующих  выплат,  за  исключением  исчисления  районного коэффициента  к  заработной  плате.</w:t>
      </w:r>
    </w:p>
    <w:p w14:paraId="7ACB907E" w14:textId="77777777" w:rsidR="009315F3" w:rsidRPr="009315F3" w:rsidRDefault="009315F3" w:rsidP="00F80AE4">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1.4. При увеличении (индексации) размеров составных частей заработной платы работников, указанные размеры подлежат округлению до полного рубля по правилам математического округления (суммы менее 50 копеек отбрасываются, а 50 копеек и более - округляются до полного рубля).</w:t>
      </w:r>
    </w:p>
    <w:p w14:paraId="6E731BCB" w14:textId="77777777" w:rsidR="009315F3" w:rsidRPr="009315F3" w:rsidRDefault="009315F3" w:rsidP="00F80AE4">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1.5. Месячная заработная плата работника, полностью отработавшего за этот период норму рабочего времени и выполнившего </w:t>
      </w:r>
      <w:hyperlink r:id="rId6" w:history="1">
        <w:r w:rsidRPr="009315F3">
          <w:rPr>
            <w:rFonts w:ascii="Times New Roman" w:eastAsia="Times New Roman" w:hAnsi="Times New Roman" w:cs="Times New Roman"/>
            <w:sz w:val="24"/>
            <w:szCs w:val="20"/>
          </w:rPr>
          <w:t>нормы труда</w:t>
        </w:r>
      </w:hyperlink>
      <w:r w:rsidRPr="009315F3">
        <w:rPr>
          <w:rFonts w:ascii="Times New Roman" w:eastAsia="Times New Roman" w:hAnsi="Times New Roman" w:cs="Times New Roman"/>
          <w:sz w:val="24"/>
          <w:szCs w:val="20"/>
        </w:rPr>
        <w:t xml:space="preserve"> (трудовые обязанности), не может быть ниже минимального размера оплаты труда. В случае если работник не отработал за этот период норму рабочего времени и не выполнил норму труда (трудовые обязанности), заработная плата определяется пропорционально отработанному времени.</w:t>
      </w:r>
    </w:p>
    <w:p w14:paraId="50FE3BD9" w14:textId="77777777" w:rsidR="009315F3" w:rsidRPr="009315F3" w:rsidRDefault="009315F3" w:rsidP="00F80AE4">
      <w:pPr>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1.6. Режим рабочего времени работников устанавливается в соответствии с требованиями трудового законодательства Российской Федерации. Нормальная продолжительность рабочего времени не может превышать: для мужчин 40 часов в неделю, для женщин 36 часов в неделю. Работникам, труд которых в течение рабочего дня не поддается точному учету, и рабочее время которых по характеру работы делится на части неопределенной продолжительности, предоставляется ежегодный дополнительный оплачиваемый отпуск, продолжительность которого составляет от трех до шести календарных дней. Количество дней определяется трудовым договором. Перечень должностей работников с ненормированным рабочим днем установлен в приложении №2 к настоящему Положению.</w:t>
      </w:r>
    </w:p>
    <w:p w14:paraId="444ACC79"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6D51">
        <w:rPr>
          <w:rFonts w:ascii="Times New Roman" w:eastAsia="Times New Roman" w:hAnsi="Times New Roman" w:cs="Times New Roman"/>
          <w:sz w:val="24"/>
          <w:szCs w:val="24"/>
        </w:rPr>
        <w:t>1.7. Заработная плата выплачивается работнику путем перевода денежных средств в кредитную организации,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w:t>
      </w:r>
    </w:p>
    <w:p w14:paraId="0493133B" w14:textId="77777777" w:rsidR="009315F3" w:rsidRPr="00426D51" w:rsidRDefault="009315F3" w:rsidP="00F80AE4">
      <w:pPr>
        <w:spacing w:after="0" w:line="240" w:lineRule="auto"/>
        <w:ind w:firstLine="709"/>
        <w:jc w:val="both"/>
        <w:rPr>
          <w:rFonts w:ascii="Times New Roman" w:eastAsia="Times New Roman" w:hAnsi="Times New Roman" w:cs="Times New Roman"/>
          <w:sz w:val="24"/>
          <w:szCs w:val="24"/>
        </w:rPr>
      </w:pPr>
      <w:bookmarkStart w:id="2" w:name="dst1806"/>
      <w:bookmarkStart w:id="3" w:name="dst1807"/>
      <w:bookmarkStart w:id="4" w:name="dst1808"/>
      <w:bookmarkStart w:id="5" w:name="dst1809"/>
      <w:bookmarkStart w:id="6" w:name="dst662"/>
      <w:bookmarkStart w:id="7" w:name="dst2042"/>
      <w:bookmarkStart w:id="8" w:name="dst100925"/>
      <w:bookmarkStart w:id="9" w:name="dst663"/>
      <w:bookmarkEnd w:id="2"/>
      <w:bookmarkEnd w:id="3"/>
      <w:bookmarkEnd w:id="4"/>
      <w:bookmarkEnd w:id="5"/>
      <w:bookmarkEnd w:id="6"/>
      <w:bookmarkEnd w:id="7"/>
      <w:bookmarkEnd w:id="8"/>
      <w:bookmarkEnd w:id="9"/>
      <w:r w:rsidRPr="00426D51">
        <w:rPr>
          <w:rFonts w:ascii="Times New Roman" w:eastAsia="Times New Roman" w:hAnsi="Times New Roman" w:cs="Times New Roman"/>
          <w:sz w:val="24"/>
          <w:szCs w:val="24"/>
        </w:rPr>
        <w:t>1.8.</w:t>
      </w:r>
      <w:bookmarkStart w:id="10" w:name="dst2251"/>
      <w:bookmarkEnd w:id="10"/>
      <w:r w:rsidRPr="00426D51">
        <w:rPr>
          <w:rFonts w:ascii="Times New Roman" w:eastAsia="Times New Roman" w:hAnsi="Times New Roman" w:cs="Times New Roman"/>
          <w:sz w:val="24"/>
          <w:szCs w:val="24"/>
        </w:rPr>
        <w:t xml:space="preserve"> Заработная плата выплачивается не реже чем каждые полмесяца, 6 и 21 числа каждого месяца, но не позднее 15 календарных дней со дня окончания периода, за который она начислена. </w:t>
      </w:r>
      <w:bookmarkStart w:id="11" w:name="dst100928"/>
      <w:bookmarkStart w:id="12" w:name="dst100929"/>
      <w:bookmarkEnd w:id="11"/>
      <w:bookmarkEnd w:id="12"/>
      <w:r w:rsidRPr="00426D51">
        <w:rPr>
          <w:rFonts w:ascii="Times New Roman" w:eastAsia="Times New Roman" w:hAnsi="Times New Roman" w:cs="Times New Roman"/>
          <w:sz w:val="24"/>
          <w:szCs w:val="24"/>
        </w:rPr>
        <w:t xml:space="preserve">При совпадении дня выплаты с выходным или нерабочим праздничным днем выплата заработной платы производится накануне этого дня. </w:t>
      </w:r>
      <w:bookmarkStart w:id="13" w:name="dst100930"/>
      <w:bookmarkEnd w:id="13"/>
      <w:r w:rsidRPr="00426D51">
        <w:rPr>
          <w:rFonts w:ascii="Times New Roman" w:eastAsia="Times New Roman" w:hAnsi="Times New Roman" w:cs="Times New Roman"/>
          <w:sz w:val="24"/>
          <w:szCs w:val="24"/>
        </w:rPr>
        <w:t xml:space="preserve">Оплата отпуска производится не позднее, чем за три дня до его начала. </w:t>
      </w:r>
    </w:p>
    <w:p w14:paraId="195566AC" w14:textId="77777777" w:rsidR="009315F3" w:rsidRPr="009315F3" w:rsidRDefault="009315F3" w:rsidP="00F80AE4">
      <w:pPr>
        <w:spacing w:after="0" w:line="240" w:lineRule="auto"/>
        <w:ind w:firstLine="709"/>
        <w:jc w:val="both"/>
        <w:rPr>
          <w:rFonts w:ascii="Times New Roman" w:eastAsia="Times New Roman" w:hAnsi="Times New Roman" w:cs="Times New Roman"/>
          <w:sz w:val="24"/>
          <w:szCs w:val="24"/>
        </w:rPr>
      </w:pPr>
      <w:r w:rsidRPr="00426D51">
        <w:rPr>
          <w:rFonts w:ascii="Times New Roman" w:eastAsia="Times New Roman" w:hAnsi="Times New Roman" w:cs="Times New Roman"/>
          <w:sz w:val="24"/>
          <w:szCs w:val="24"/>
        </w:rPr>
        <w:lastRenderedPageBreak/>
        <w:t>Заработная плата за вторую половину декабря выплачивается работникам в декабре, по факту завершения операций по исполнению бюджета в текущем финансовом году в порядке, установленном финансовым органом в соответствии с требованиями бюджетного законодательства Российской Федерации.</w:t>
      </w:r>
    </w:p>
    <w:p w14:paraId="7C509CB6" w14:textId="77777777" w:rsidR="009315F3" w:rsidRPr="009315F3" w:rsidRDefault="009315F3" w:rsidP="00B823B2">
      <w:pPr>
        <w:spacing w:after="0" w:line="240" w:lineRule="auto"/>
        <w:ind w:firstLine="709"/>
        <w:jc w:val="both"/>
        <w:rPr>
          <w:rFonts w:ascii="Times New Roman" w:eastAsia="Times New Roman" w:hAnsi="Times New Roman" w:cs="Times New Roman"/>
          <w:sz w:val="24"/>
          <w:szCs w:val="24"/>
        </w:rPr>
      </w:pPr>
    </w:p>
    <w:p w14:paraId="3B98F637" w14:textId="77777777" w:rsidR="009315F3" w:rsidRPr="009315F3" w:rsidRDefault="009315F3" w:rsidP="009315F3">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9315F3">
        <w:rPr>
          <w:rFonts w:ascii="Times New Roman" w:eastAsia="Times New Roman" w:hAnsi="Times New Roman" w:cs="Times New Roman"/>
          <w:b/>
          <w:bCs/>
          <w:sz w:val="24"/>
          <w:szCs w:val="24"/>
        </w:rPr>
        <w:t>2. ПОРЯДОК ФОРМИРОВАНИЯ И ИСПОЛЬЗОВАНИЯ</w:t>
      </w:r>
    </w:p>
    <w:p w14:paraId="762A7ECF" w14:textId="77777777" w:rsidR="009315F3" w:rsidRPr="009315F3" w:rsidRDefault="009315F3" w:rsidP="009315F3">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9315F3">
        <w:rPr>
          <w:rFonts w:ascii="Times New Roman" w:eastAsia="Times New Roman" w:hAnsi="Times New Roman" w:cs="Times New Roman"/>
          <w:b/>
          <w:bCs/>
          <w:sz w:val="24"/>
          <w:szCs w:val="24"/>
        </w:rPr>
        <w:t>ФОНДА ОПЛАТЫ ТРУДА</w:t>
      </w:r>
    </w:p>
    <w:p w14:paraId="574FBB71" w14:textId="77777777" w:rsidR="009315F3" w:rsidRPr="009315F3" w:rsidRDefault="009315F3" w:rsidP="009315F3">
      <w:pPr>
        <w:widowControl w:val="0"/>
        <w:autoSpaceDE w:val="0"/>
        <w:autoSpaceDN w:val="0"/>
        <w:spacing w:after="0" w:line="240" w:lineRule="auto"/>
        <w:ind w:firstLine="709"/>
        <w:jc w:val="both"/>
        <w:rPr>
          <w:rFonts w:ascii="Times New Roman" w:eastAsia="Times New Roman" w:hAnsi="Times New Roman" w:cs="Times New Roman"/>
          <w:sz w:val="24"/>
          <w:szCs w:val="20"/>
        </w:rPr>
      </w:pPr>
    </w:p>
    <w:p w14:paraId="28D6BBCA"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2.1. Фонд оплаты труда работников формируется в расчете на штатную численность персонала.</w:t>
      </w:r>
    </w:p>
    <w:p w14:paraId="50EEF0C6"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4" w:name="Par4"/>
      <w:bookmarkEnd w:id="14"/>
      <w:r w:rsidRPr="009315F3">
        <w:rPr>
          <w:rFonts w:ascii="Times New Roman" w:eastAsia="Times New Roman" w:hAnsi="Times New Roman" w:cs="Times New Roman"/>
          <w:sz w:val="24"/>
          <w:szCs w:val="24"/>
        </w:rPr>
        <w:t>2.2. Годовой фонд оплаты труда работников учреждения формируется исходя из объема денежных средств, направляемых на выплаты:</w:t>
      </w:r>
    </w:p>
    <w:p w14:paraId="7997C533"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2.2.1. Окладов (должностных окладов) - в размере 12 окладов.</w:t>
      </w:r>
    </w:p>
    <w:p w14:paraId="4E753D99"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2.2.2. Ежемесячной надбавки за работу в учреждении, расположенном в сельской местности - в размере 25 процентов от должностного оклада.</w:t>
      </w:r>
    </w:p>
    <w:p w14:paraId="02C8EB08"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2.2.3. Иных выплат компенсационного и стимулирующего характера, устанавливаемых работникам в соответствии с законодательными и нормативными правовыми актами Российской Федерации.</w:t>
      </w:r>
    </w:p>
    <w:p w14:paraId="70ED3A37"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2.2.4. Материальной помощи - в размере 1 оклада.</w:t>
      </w:r>
    </w:p>
    <w:p w14:paraId="57DF458B"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2.2.5. Районного коэффициента – в размере 30 процентов.</w:t>
      </w:r>
    </w:p>
    <w:p w14:paraId="2B7BD61D"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5" w:name="Par20"/>
      <w:bookmarkEnd w:id="15"/>
      <w:r w:rsidRPr="009315F3">
        <w:rPr>
          <w:rFonts w:ascii="Times New Roman" w:eastAsia="Times New Roman" w:hAnsi="Times New Roman" w:cs="Times New Roman"/>
          <w:sz w:val="24"/>
          <w:szCs w:val="24"/>
        </w:rPr>
        <w:t xml:space="preserve">2.3. Фонд оплаты труда работников формируется с учетом минимального размера оплаты труда трудоспособного населения в соответствии с требованиями действующего законодательства. </w:t>
      </w:r>
    </w:p>
    <w:p w14:paraId="48D1F099"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Расчет годового фонда оплаты труда работников, не являющимися муниципальными служащими определяется как: (количество штатных единиц х сумму обязательных ежемесячных выплат, предусмотренных настоящим Положением) + районный коэффициент х (12 месяцев) + средства материальной помощи из размера 1 должностного оклада.</w:t>
      </w:r>
    </w:p>
    <w:p w14:paraId="39080429"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2.4. Фонд оплаты труда работников подлежит перерасчету в случаях:</w:t>
      </w:r>
    </w:p>
    <w:p w14:paraId="039465ED"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увеличения (индексации) окладов;</w:t>
      </w:r>
    </w:p>
    <w:p w14:paraId="6F16DE15"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изменения штатов (штатных расписаний);</w:t>
      </w:r>
    </w:p>
    <w:p w14:paraId="5B52B32E" w14:textId="77777777" w:rsidR="009315F3" w:rsidRPr="009315F3" w:rsidRDefault="009315F3" w:rsidP="00F80A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существенных изменений условий оплаты труда.</w:t>
      </w:r>
    </w:p>
    <w:p w14:paraId="0EB0C6C1" w14:textId="77777777" w:rsidR="009315F3" w:rsidRP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2EC581D4"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3. ДОЛЖНОСТНЫЕ ОКЛАДЫ</w:t>
      </w:r>
    </w:p>
    <w:p w14:paraId="6A125FD4" w14:textId="77777777" w:rsidR="009315F3" w:rsidRPr="009315F3" w:rsidRDefault="009315F3" w:rsidP="009315F3">
      <w:pPr>
        <w:spacing w:after="0" w:line="240" w:lineRule="auto"/>
        <w:rPr>
          <w:rFonts w:ascii="Times New Roman" w:eastAsia="Times New Roman" w:hAnsi="Times New Roman" w:cs="Times New Roman"/>
          <w:sz w:val="24"/>
          <w:szCs w:val="24"/>
        </w:rPr>
      </w:pPr>
    </w:p>
    <w:p w14:paraId="5DF34299" w14:textId="77777777" w:rsidR="009315F3" w:rsidRPr="009315F3" w:rsidRDefault="009315F3" w:rsidP="009315F3">
      <w:pPr>
        <w:widowControl w:val="0"/>
        <w:autoSpaceDE w:val="0"/>
        <w:autoSpaceDN w:val="0"/>
        <w:spacing w:after="0" w:line="240" w:lineRule="auto"/>
        <w:ind w:firstLine="540"/>
        <w:jc w:val="both"/>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 xml:space="preserve">3.1. Должностные оклады по общеотраслевым </w:t>
      </w:r>
      <w:r w:rsidRPr="009315F3">
        <w:rPr>
          <w:rFonts w:ascii="Times New Roman" w:eastAsia="Times New Roman" w:hAnsi="Times New Roman" w:cs="Times New Roman"/>
          <w:b/>
          <w:sz w:val="24"/>
          <w:szCs w:val="20"/>
          <w:u w:val="single"/>
        </w:rPr>
        <w:t>должностям руководителей, специалистов и служащих,</w:t>
      </w:r>
      <w:r w:rsidRPr="009315F3">
        <w:rPr>
          <w:rFonts w:ascii="Times New Roman" w:eastAsia="Times New Roman" w:hAnsi="Times New Roman" w:cs="Times New Roman"/>
          <w:b/>
          <w:sz w:val="24"/>
          <w:szCs w:val="20"/>
        </w:rPr>
        <w:t xml:space="preserve"> указанным в </w:t>
      </w:r>
      <w:hyperlink r:id="rId7" w:history="1">
        <w:r w:rsidRPr="009315F3">
          <w:rPr>
            <w:rFonts w:ascii="Times New Roman" w:eastAsia="Times New Roman" w:hAnsi="Times New Roman" w:cs="Times New Roman"/>
            <w:b/>
            <w:sz w:val="24"/>
            <w:szCs w:val="20"/>
          </w:rPr>
          <w:t>Приказе</w:t>
        </w:r>
      </w:hyperlink>
      <w:r w:rsidRPr="009315F3">
        <w:rPr>
          <w:rFonts w:ascii="Times New Roman" w:eastAsia="Times New Roman" w:hAnsi="Times New Roman" w:cs="Times New Roman"/>
          <w:b/>
          <w:sz w:val="24"/>
          <w:szCs w:val="20"/>
        </w:rPr>
        <w:t xml:space="preserve"> Министерства здравоохранения и социального развития Российской Федерации от 29.05.2008 №247н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p w14:paraId="584EC7B7" w14:textId="77777777" w:rsidR="009315F3" w:rsidRPr="009315F3" w:rsidRDefault="009315F3" w:rsidP="009315F3">
      <w:pPr>
        <w:widowControl w:val="0"/>
        <w:autoSpaceDE w:val="0"/>
        <w:autoSpaceDN w:val="0"/>
        <w:spacing w:after="0" w:line="240" w:lineRule="auto"/>
        <w:ind w:firstLine="540"/>
        <w:jc w:val="both"/>
        <w:rPr>
          <w:rFonts w:ascii="Times New Roman" w:eastAsia="Times New Roman" w:hAnsi="Times New Roman" w:cs="Times New Roman"/>
          <w:b/>
          <w:sz w:val="24"/>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520"/>
        <w:gridCol w:w="2381"/>
      </w:tblGrid>
      <w:tr w:rsidR="009315F3" w:rsidRPr="009315F3" w14:paraId="18B956DE" w14:textId="77777777" w:rsidTr="005C575C">
        <w:tc>
          <w:tcPr>
            <w:tcW w:w="709" w:type="dxa"/>
            <w:vAlign w:val="center"/>
          </w:tcPr>
          <w:p w14:paraId="6150930B"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N</w:t>
            </w:r>
          </w:p>
        </w:tc>
        <w:tc>
          <w:tcPr>
            <w:tcW w:w="6520" w:type="dxa"/>
            <w:vAlign w:val="center"/>
          </w:tcPr>
          <w:p w14:paraId="6B25E57C"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Должности</w:t>
            </w:r>
          </w:p>
        </w:tc>
        <w:tc>
          <w:tcPr>
            <w:tcW w:w="2381" w:type="dxa"/>
            <w:vAlign w:val="center"/>
          </w:tcPr>
          <w:p w14:paraId="27E1B3BE"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Размер должностного оклада /в рублях/</w:t>
            </w:r>
          </w:p>
        </w:tc>
      </w:tr>
      <w:tr w:rsidR="009315F3" w:rsidRPr="009315F3" w14:paraId="3BCCF05D" w14:textId="77777777" w:rsidTr="005C575C">
        <w:tc>
          <w:tcPr>
            <w:tcW w:w="709" w:type="dxa"/>
            <w:vAlign w:val="center"/>
          </w:tcPr>
          <w:p w14:paraId="19464A22"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w:t>
            </w:r>
          </w:p>
        </w:tc>
        <w:tc>
          <w:tcPr>
            <w:tcW w:w="6520" w:type="dxa"/>
            <w:vAlign w:val="center"/>
          </w:tcPr>
          <w:p w14:paraId="3896B8C5"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2</w:t>
            </w:r>
          </w:p>
        </w:tc>
        <w:tc>
          <w:tcPr>
            <w:tcW w:w="2381" w:type="dxa"/>
            <w:vAlign w:val="center"/>
          </w:tcPr>
          <w:p w14:paraId="093B1CCF"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3</w:t>
            </w:r>
          </w:p>
        </w:tc>
      </w:tr>
      <w:tr w:rsidR="009315F3" w:rsidRPr="009315F3" w14:paraId="2AE17A92" w14:textId="77777777" w:rsidTr="005C575C">
        <w:tc>
          <w:tcPr>
            <w:tcW w:w="709" w:type="dxa"/>
          </w:tcPr>
          <w:p w14:paraId="402DFE58"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w:t>
            </w:r>
          </w:p>
        </w:tc>
        <w:tc>
          <w:tcPr>
            <w:tcW w:w="6520" w:type="dxa"/>
          </w:tcPr>
          <w:p w14:paraId="3F8358A6"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Должности профессиональной квалификационной </w:t>
            </w:r>
            <w:hyperlink r:id="rId8" w:history="1">
              <w:r w:rsidRPr="009315F3">
                <w:rPr>
                  <w:rFonts w:ascii="Times New Roman" w:eastAsia="Times New Roman" w:hAnsi="Times New Roman" w:cs="Times New Roman"/>
                  <w:sz w:val="24"/>
                  <w:szCs w:val="20"/>
                </w:rPr>
                <w:t>группы</w:t>
              </w:r>
            </w:hyperlink>
            <w:r w:rsidRPr="009315F3">
              <w:rPr>
                <w:rFonts w:ascii="Times New Roman" w:eastAsia="Times New Roman" w:hAnsi="Times New Roman" w:cs="Times New Roman"/>
                <w:sz w:val="24"/>
                <w:szCs w:val="20"/>
              </w:rPr>
              <w:t xml:space="preserve"> "Общеотраслевые должности служащих третьего уровня"</w:t>
            </w:r>
          </w:p>
          <w:p w14:paraId="2CECBA9D"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Главный бухгалтер</w:t>
            </w:r>
          </w:p>
        </w:tc>
        <w:tc>
          <w:tcPr>
            <w:tcW w:w="2381" w:type="dxa"/>
          </w:tcPr>
          <w:p w14:paraId="10BFD881"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12449</w:t>
            </w:r>
          </w:p>
        </w:tc>
      </w:tr>
      <w:tr w:rsidR="009315F3" w:rsidRPr="009315F3" w14:paraId="35BF89C1" w14:textId="77777777" w:rsidTr="005C575C">
        <w:tc>
          <w:tcPr>
            <w:tcW w:w="709" w:type="dxa"/>
          </w:tcPr>
          <w:p w14:paraId="2728053D"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2)</w:t>
            </w:r>
          </w:p>
        </w:tc>
        <w:tc>
          <w:tcPr>
            <w:tcW w:w="6520" w:type="dxa"/>
          </w:tcPr>
          <w:p w14:paraId="455DB29A"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Должности профессиональной квалификационной </w:t>
            </w:r>
            <w:hyperlink r:id="rId9" w:history="1">
              <w:r w:rsidRPr="009315F3">
                <w:rPr>
                  <w:rFonts w:ascii="Times New Roman" w:eastAsia="Times New Roman" w:hAnsi="Times New Roman" w:cs="Times New Roman"/>
                  <w:sz w:val="24"/>
                  <w:szCs w:val="20"/>
                </w:rPr>
                <w:t>группы</w:t>
              </w:r>
            </w:hyperlink>
            <w:r w:rsidRPr="009315F3">
              <w:rPr>
                <w:rFonts w:ascii="Times New Roman" w:eastAsia="Times New Roman" w:hAnsi="Times New Roman" w:cs="Times New Roman"/>
                <w:sz w:val="24"/>
                <w:szCs w:val="20"/>
              </w:rPr>
              <w:t xml:space="preserve"> "Общеотраслевые должности служащих третьего уровня"</w:t>
            </w:r>
          </w:p>
          <w:p w14:paraId="369995B0"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lastRenderedPageBreak/>
              <w:t>Бухгалтер</w:t>
            </w:r>
          </w:p>
        </w:tc>
        <w:tc>
          <w:tcPr>
            <w:tcW w:w="2381" w:type="dxa"/>
          </w:tcPr>
          <w:p w14:paraId="3D104F50"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lastRenderedPageBreak/>
              <w:t>11435</w:t>
            </w:r>
          </w:p>
        </w:tc>
      </w:tr>
      <w:tr w:rsidR="009315F3" w:rsidRPr="009315F3" w14:paraId="1A2F7DDE" w14:textId="77777777" w:rsidTr="005C575C">
        <w:tc>
          <w:tcPr>
            <w:tcW w:w="709" w:type="dxa"/>
          </w:tcPr>
          <w:p w14:paraId="101474DA"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lastRenderedPageBreak/>
              <w:t>3)</w:t>
            </w:r>
          </w:p>
        </w:tc>
        <w:tc>
          <w:tcPr>
            <w:tcW w:w="6520" w:type="dxa"/>
          </w:tcPr>
          <w:p w14:paraId="7BD38A76"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Должности профессиональной квалификационной </w:t>
            </w:r>
            <w:hyperlink r:id="rId10" w:history="1">
              <w:r w:rsidRPr="009315F3">
                <w:rPr>
                  <w:rFonts w:ascii="Times New Roman" w:eastAsia="Times New Roman" w:hAnsi="Times New Roman" w:cs="Times New Roman"/>
                  <w:sz w:val="24"/>
                  <w:szCs w:val="20"/>
                </w:rPr>
                <w:t>группы</w:t>
              </w:r>
            </w:hyperlink>
            <w:r w:rsidRPr="009315F3">
              <w:rPr>
                <w:rFonts w:ascii="Times New Roman" w:eastAsia="Times New Roman" w:hAnsi="Times New Roman" w:cs="Times New Roman"/>
                <w:sz w:val="24"/>
                <w:szCs w:val="20"/>
              </w:rPr>
              <w:t xml:space="preserve"> "Общеотраслевые должности служащих второго уровня"</w:t>
            </w:r>
          </w:p>
          <w:p w14:paraId="7D73C4B4"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b/>
                <w:sz w:val="24"/>
                <w:szCs w:val="20"/>
              </w:rPr>
              <w:t>Администратор</w:t>
            </w:r>
          </w:p>
        </w:tc>
        <w:tc>
          <w:tcPr>
            <w:tcW w:w="2381" w:type="dxa"/>
          </w:tcPr>
          <w:p w14:paraId="5D4E26B3"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10369</w:t>
            </w:r>
          </w:p>
        </w:tc>
      </w:tr>
    </w:tbl>
    <w:p w14:paraId="2AFC6326" w14:textId="77777777" w:rsidR="009315F3" w:rsidRPr="009315F3" w:rsidRDefault="009315F3" w:rsidP="009315F3">
      <w:pPr>
        <w:widowControl w:val="0"/>
        <w:autoSpaceDE w:val="0"/>
        <w:autoSpaceDN w:val="0"/>
        <w:spacing w:after="0" w:line="240" w:lineRule="auto"/>
        <w:ind w:firstLine="540"/>
        <w:jc w:val="both"/>
        <w:rPr>
          <w:rFonts w:ascii="Times New Roman" w:eastAsia="Times New Roman" w:hAnsi="Times New Roman" w:cs="Times New Roman"/>
          <w:b/>
          <w:sz w:val="24"/>
          <w:szCs w:val="20"/>
        </w:rPr>
      </w:pPr>
    </w:p>
    <w:p w14:paraId="2F7476CE" w14:textId="77777777" w:rsidR="009315F3" w:rsidRPr="009315F3" w:rsidRDefault="009315F3" w:rsidP="009315F3">
      <w:pPr>
        <w:widowControl w:val="0"/>
        <w:autoSpaceDE w:val="0"/>
        <w:autoSpaceDN w:val="0"/>
        <w:spacing w:after="0" w:line="240" w:lineRule="auto"/>
        <w:ind w:firstLine="540"/>
        <w:jc w:val="both"/>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 xml:space="preserve">3.2. Оклады по общеотраслевым </w:t>
      </w:r>
      <w:r w:rsidRPr="009315F3">
        <w:rPr>
          <w:rFonts w:ascii="Times New Roman" w:eastAsia="Times New Roman" w:hAnsi="Times New Roman" w:cs="Times New Roman"/>
          <w:b/>
          <w:sz w:val="24"/>
          <w:szCs w:val="20"/>
          <w:u w:val="single"/>
        </w:rPr>
        <w:t>профессиям рабочих</w:t>
      </w:r>
      <w:r w:rsidRPr="009315F3">
        <w:rPr>
          <w:rFonts w:ascii="Times New Roman" w:eastAsia="Times New Roman" w:hAnsi="Times New Roman" w:cs="Times New Roman"/>
          <w:b/>
          <w:sz w:val="24"/>
          <w:szCs w:val="20"/>
        </w:rPr>
        <w:t xml:space="preserve">, указанным в </w:t>
      </w:r>
      <w:hyperlink r:id="rId11" w:history="1">
        <w:r w:rsidRPr="009315F3">
          <w:rPr>
            <w:rFonts w:ascii="Times New Roman" w:eastAsia="Times New Roman" w:hAnsi="Times New Roman" w:cs="Times New Roman"/>
            <w:b/>
            <w:sz w:val="24"/>
            <w:szCs w:val="20"/>
          </w:rPr>
          <w:t>Приказе</w:t>
        </w:r>
      </w:hyperlink>
      <w:r w:rsidRPr="009315F3">
        <w:rPr>
          <w:rFonts w:ascii="Times New Roman" w:eastAsia="Times New Roman" w:hAnsi="Times New Roman" w:cs="Times New Roman"/>
          <w:b/>
          <w:sz w:val="24"/>
          <w:szCs w:val="20"/>
        </w:rPr>
        <w:t xml:space="preserve">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 устанавливаются в следующих размерах, исходя из разряда работ в соответствии с Единым тарифно-квалификационным </w:t>
      </w:r>
      <w:hyperlink r:id="rId12" w:history="1">
        <w:r w:rsidRPr="009315F3">
          <w:rPr>
            <w:rFonts w:ascii="Times New Roman" w:eastAsia="Times New Roman" w:hAnsi="Times New Roman" w:cs="Times New Roman"/>
            <w:b/>
            <w:sz w:val="24"/>
            <w:szCs w:val="20"/>
          </w:rPr>
          <w:t>справочником</w:t>
        </w:r>
      </w:hyperlink>
      <w:r w:rsidRPr="009315F3">
        <w:rPr>
          <w:rFonts w:ascii="Times New Roman" w:eastAsia="Times New Roman" w:hAnsi="Times New Roman" w:cs="Times New Roman"/>
          <w:b/>
          <w:sz w:val="24"/>
          <w:szCs w:val="20"/>
        </w:rPr>
        <w:t xml:space="preserve"> работ и профессий рабочих:</w:t>
      </w:r>
    </w:p>
    <w:p w14:paraId="21FE9A0D"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i/>
          <w:color w:val="0000FF"/>
          <w:sz w:val="24"/>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441"/>
        <w:gridCol w:w="2452"/>
      </w:tblGrid>
      <w:tr w:rsidR="009315F3" w:rsidRPr="009315F3" w14:paraId="5E32C88A" w14:textId="77777777" w:rsidTr="005C575C">
        <w:tc>
          <w:tcPr>
            <w:tcW w:w="709" w:type="dxa"/>
            <w:vAlign w:val="center"/>
          </w:tcPr>
          <w:p w14:paraId="3F6896B3"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N</w:t>
            </w:r>
          </w:p>
        </w:tc>
        <w:tc>
          <w:tcPr>
            <w:tcW w:w="6441" w:type="dxa"/>
            <w:vAlign w:val="center"/>
          </w:tcPr>
          <w:p w14:paraId="2A6A30CA"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Разряд работ в соответствии с </w:t>
            </w:r>
            <w:hyperlink r:id="rId13" w:history="1">
              <w:r w:rsidRPr="009315F3">
                <w:rPr>
                  <w:rFonts w:ascii="Times New Roman" w:eastAsia="Times New Roman" w:hAnsi="Times New Roman" w:cs="Times New Roman"/>
                  <w:sz w:val="24"/>
                  <w:szCs w:val="20"/>
                </w:rPr>
                <w:t>ЕТКС</w:t>
              </w:r>
            </w:hyperlink>
          </w:p>
        </w:tc>
        <w:tc>
          <w:tcPr>
            <w:tcW w:w="2452" w:type="dxa"/>
            <w:vAlign w:val="center"/>
          </w:tcPr>
          <w:p w14:paraId="46DE6E1A"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Размер оклада /в рублях/</w:t>
            </w:r>
          </w:p>
        </w:tc>
      </w:tr>
      <w:tr w:rsidR="009315F3" w:rsidRPr="009315F3" w14:paraId="3BC2E421" w14:textId="77777777" w:rsidTr="005C575C">
        <w:tc>
          <w:tcPr>
            <w:tcW w:w="709" w:type="dxa"/>
            <w:vAlign w:val="center"/>
          </w:tcPr>
          <w:p w14:paraId="5D4441F4"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w:t>
            </w:r>
          </w:p>
        </w:tc>
        <w:tc>
          <w:tcPr>
            <w:tcW w:w="6441" w:type="dxa"/>
            <w:vAlign w:val="center"/>
          </w:tcPr>
          <w:p w14:paraId="1EA31618"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2</w:t>
            </w:r>
          </w:p>
        </w:tc>
        <w:tc>
          <w:tcPr>
            <w:tcW w:w="2452" w:type="dxa"/>
            <w:vAlign w:val="center"/>
          </w:tcPr>
          <w:p w14:paraId="71935222"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3</w:t>
            </w:r>
          </w:p>
        </w:tc>
      </w:tr>
      <w:tr w:rsidR="009315F3" w:rsidRPr="009315F3" w14:paraId="156C14A5" w14:textId="77777777" w:rsidTr="005C575C">
        <w:tc>
          <w:tcPr>
            <w:tcW w:w="709" w:type="dxa"/>
          </w:tcPr>
          <w:p w14:paraId="3EB6908B"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w:t>
            </w:r>
          </w:p>
        </w:tc>
        <w:tc>
          <w:tcPr>
            <w:tcW w:w="6441" w:type="dxa"/>
          </w:tcPr>
          <w:p w14:paraId="7CD3F411"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 разряд</w:t>
            </w:r>
          </w:p>
          <w:p w14:paraId="6A472CA1"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b/>
              </w:rPr>
            </w:pPr>
            <w:r w:rsidRPr="009315F3">
              <w:rPr>
                <w:rFonts w:ascii="Times New Roman" w:eastAsia="Times New Roman" w:hAnsi="Times New Roman" w:cs="Times New Roman"/>
                <w:b/>
              </w:rPr>
              <w:t>Уборщик служебных помещений;</w:t>
            </w:r>
          </w:p>
          <w:p w14:paraId="0087FFA1" w14:textId="77777777" w:rsidR="009315F3" w:rsidRDefault="009315F3" w:rsidP="009315F3">
            <w:pPr>
              <w:widowControl w:val="0"/>
              <w:autoSpaceDE w:val="0"/>
              <w:autoSpaceDN w:val="0"/>
              <w:spacing w:after="0" w:line="240" w:lineRule="auto"/>
              <w:rPr>
                <w:rFonts w:ascii="Times New Roman" w:eastAsia="Times New Roman" w:hAnsi="Times New Roman" w:cs="Times New Roman"/>
                <w:b/>
              </w:rPr>
            </w:pPr>
            <w:r w:rsidRPr="009315F3">
              <w:rPr>
                <w:rFonts w:ascii="Times New Roman" w:eastAsia="Times New Roman" w:hAnsi="Times New Roman" w:cs="Times New Roman"/>
                <w:b/>
              </w:rPr>
              <w:t xml:space="preserve"> Рабочий по уборке территории</w:t>
            </w:r>
            <w:r w:rsidR="009C0B5F">
              <w:rPr>
                <w:rFonts w:ascii="Times New Roman" w:eastAsia="Times New Roman" w:hAnsi="Times New Roman" w:cs="Times New Roman"/>
                <w:b/>
              </w:rPr>
              <w:t>;</w:t>
            </w:r>
          </w:p>
          <w:p w14:paraId="47881174" w14:textId="00477B37" w:rsidR="009C0B5F" w:rsidRPr="009315F3" w:rsidRDefault="009C0B5F" w:rsidP="009315F3">
            <w:pPr>
              <w:widowControl w:val="0"/>
              <w:autoSpaceDE w:val="0"/>
              <w:autoSpaceDN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rPr>
              <w:t>Рабочий по обслуживанию газовой котельной</w:t>
            </w:r>
          </w:p>
        </w:tc>
        <w:tc>
          <w:tcPr>
            <w:tcW w:w="2452" w:type="dxa"/>
          </w:tcPr>
          <w:p w14:paraId="4A12575F"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p>
          <w:p w14:paraId="3CAEB53F"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6947</w:t>
            </w:r>
          </w:p>
        </w:tc>
      </w:tr>
      <w:tr w:rsidR="009315F3" w:rsidRPr="009315F3" w14:paraId="64F48211" w14:textId="77777777" w:rsidTr="005C575C">
        <w:tc>
          <w:tcPr>
            <w:tcW w:w="709" w:type="dxa"/>
          </w:tcPr>
          <w:p w14:paraId="6E60C0DA"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2)</w:t>
            </w:r>
          </w:p>
        </w:tc>
        <w:tc>
          <w:tcPr>
            <w:tcW w:w="6441" w:type="dxa"/>
          </w:tcPr>
          <w:p w14:paraId="10D34CE8"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4 разряд</w:t>
            </w:r>
          </w:p>
          <w:p w14:paraId="153A0E5D"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Водитель автомобиля</w:t>
            </w:r>
          </w:p>
        </w:tc>
        <w:tc>
          <w:tcPr>
            <w:tcW w:w="2452" w:type="dxa"/>
          </w:tcPr>
          <w:p w14:paraId="6F45D475"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9988</w:t>
            </w:r>
          </w:p>
        </w:tc>
      </w:tr>
    </w:tbl>
    <w:p w14:paraId="132E9FDE" w14:textId="77777777" w:rsidR="009315F3" w:rsidRPr="009315F3" w:rsidRDefault="009315F3" w:rsidP="009315F3">
      <w:pPr>
        <w:spacing w:after="0" w:line="240" w:lineRule="auto"/>
        <w:ind w:firstLine="708"/>
        <w:rPr>
          <w:rFonts w:ascii="Times New Roman" w:eastAsia="Times New Roman" w:hAnsi="Times New Roman" w:cs="Times New Roman"/>
          <w:sz w:val="24"/>
          <w:szCs w:val="24"/>
        </w:rPr>
      </w:pPr>
    </w:p>
    <w:p w14:paraId="7EB7CB61"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bookmarkStart w:id="16" w:name="P183"/>
      <w:bookmarkEnd w:id="16"/>
      <w:r w:rsidRPr="009315F3">
        <w:rPr>
          <w:rFonts w:ascii="Times New Roman" w:eastAsia="Times New Roman" w:hAnsi="Times New Roman" w:cs="Times New Roman"/>
          <w:b/>
          <w:sz w:val="24"/>
          <w:szCs w:val="20"/>
        </w:rPr>
        <w:t>4. КОМПЕНСАЦИОННЫЕ ВЫПЛАТЫ</w:t>
      </w:r>
    </w:p>
    <w:p w14:paraId="6C02503B"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2FCCDB59" w14:textId="7096E08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bookmarkStart w:id="17" w:name="P185"/>
      <w:bookmarkEnd w:id="17"/>
      <w:r w:rsidRPr="009315F3">
        <w:rPr>
          <w:rFonts w:ascii="Times New Roman" w:eastAsia="Times New Roman" w:hAnsi="Times New Roman" w:cs="Times New Roman"/>
          <w:sz w:val="24"/>
          <w:szCs w:val="20"/>
        </w:rPr>
        <w:t xml:space="preserve">4.1. Работникам Администрации </w:t>
      </w:r>
      <w:r w:rsidR="005E7625">
        <w:rPr>
          <w:rFonts w:ascii="Times New Roman" w:eastAsia="Times New Roman" w:hAnsi="Times New Roman" w:cs="Times New Roman"/>
          <w:sz w:val="24"/>
          <w:szCs w:val="20"/>
        </w:rPr>
        <w:t>Новопокровского</w:t>
      </w:r>
      <w:r w:rsidRPr="009315F3">
        <w:rPr>
          <w:rFonts w:ascii="Times New Roman" w:eastAsia="Times New Roman" w:hAnsi="Times New Roman" w:cs="Times New Roman"/>
          <w:sz w:val="24"/>
          <w:szCs w:val="20"/>
        </w:rPr>
        <w:t xml:space="preserve"> сельского поселения в соответствии с трудовым законодательством и иными нормативными правовыми актами, содержащими нормы трудового права, устанавливаются следующие компенсационные выплаты:</w:t>
      </w:r>
    </w:p>
    <w:p w14:paraId="6107BF2B"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13DCCA9"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2) повышенная оплата за работу в выходные и нерабочие праздничные дни;</w:t>
      </w:r>
    </w:p>
    <w:p w14:paraId="3AE1226C"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3) повышенная оплата сверхурочной работы;</w:t>
      </w:r>
    </w:p>
    <w:p w14:paraId="69F25775"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4) выплаты за работу в местностях с особыми климатическими условиями;</w:t>
      </w:r>
    </w:p>
    <w:p w14:paraId="11122116"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5) доплата за работу в учреждении, расположенном в сельской местности.</w:t>
      </w:r>
    </w:p>
    <w:p w14:paraId="7F8C0CF3" w14:textId="77777777" w:rsidR="009315F3" w:rsidRPr="009315F3" w:rsidRDefault="009315F3" w:rsidP="007524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4.2. Размер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устанавливается по соглашению сторон трудового договора с учетом содержания и (или) объема дополнительной работы.</w:t>
      </w:r>
    </w:p>
    <w:p w14:paraId="3AD9BCD1"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С письменного согласия работника ему поручается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за дополнительную плату.</w:t>
      </w:r>
    </w:p>
    <w:p w14:paraId="4E2D5F30"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Поручение работнику дополнительной работы осуществляется следующими способами:</w:t>
      </w:r>
    </w:p>
    <w:p w14:paraId="3DA9964B"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дополнительная работа по другой профессии (должности) может осуществляться путем совмещения профессий (должностей);</w:t>
      </w:r>
    </w:p>
    <w:p w14:paraId="2DF79DA1"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 дополнительная работа по такой же профессии (должности) может осуществляться </w:t>
      </w:r>
      <w:r w:rsidRPr="009315F3">
        <w:rPr>
          <w:rFonts w:ascii="Times New Roman" w:eastAsia="Times New Roman" w:hAnsi="Times New Roman" w:cs="Times New Roman"/>
          <w:sz w:val="24"/>
          <w:szCs w:val="20"/>
        </w:rPr>
        <w:lastRenderedPageBreak/>
        <w:t>путем расширения зон обслуживания, увеличения объема работ;</w:t>
      </w:r>
    </w:p>
    <w:p w14:paraId="0F66EFED"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 -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7B0F00AE"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099A0C26" w14:textId="77777777" w:rsidR="009315F3" w:rsidRPr="009315F3" w:rsidRDefault="009315F3" w:rsidP="007524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4.3. Работа в выходной или нерабочий праздничный день оплачивается не менее чем в двойном размере. Работникам, получающим должностной оклад, - в размере не менее одинарной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(на основании его письменного заявления), работавшего в выходной или нерабочий праздничный день, ему предоставляется другой день отдыха. В этом случае работа в выходной или нерабочий праздничный день оплачивается в одинарном размере, а день отдыха оплате не подлежит. Оплата за работу в выходной или нерабочий праздничный день производится на основании распорядительного документа.</w:t>
      </w:r>
    </w:p>
    <w:p w14:paraId="75D0C7DF" w14:textId="77777777" w:rsidR="009315F3" w:rsidRPr="009315F3" w:rsidRDefault="009315F3" w:rsidP="007524D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4.4. Оплата за сверхурочную работу производится за первые два часа работы не менее чем в полуторном размере, за последующие часы - не менее чем в двойном размере. По желанию работника (на основании его письменного заявления</w:t>
      </w:r>
      <w:proofErr w:type="gramStart"/>
      <w:r w:rsidRPr="009315F3">
        <w:rPr>
          <w:rFonts w:ascii="Times New Roman" w:eastAsia="Times New Roman" w:hAnsi="Times New Roman" w:cs="Times New Roman"/>
          <w:sz w:val="24"/>
          <w:szCs w:val="24"/>
        </w:rPr>
        <w:t>),  сверхурочная</w:t>
      </w:r>
      <w:proofErr w:type="gramEnd"/>
      <w:r w:rsidRPr="009315F3">
        <w:rPr>
          <w:rFonts w:ascii="Times New Roman" w:eastAsia="Times New Roman" w:hAnsi="Times New Roman" w:cs="Times New Roman"/>
          <w:sz w:val="24"/>
          <w:szCs w:val="24"/>
        </w:rPr>
        <w:t xml:space="preserve">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Оплата за сверхурочную работу производится на основании распорядительного документа.</w:t>
      </w:r>
    </w:p>
    <w:p w14:paraId="6590AD72"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4.</w:t>
      </w:r>
      <w:r w:rsidR="00E97A01">
        <w:rPr>
          <w:rFonts w:ascii="Times New Roman" w:eastAsia="Times New Roman" w:hAnsi="Times New Roman" w:cs="Times New Roman"/>
          <w:sz w:val="24"/>
          <w:szCs w:val="20"/>
        </w:rPr>
        <w:t>5</w:t>
      </w:r>
      <w:r w:rsidRPr="009315F3">
        <w:rPr>
          <w:rFonts w:ascii="Times New Roman" w:eastAsia="Times New Roman" w:hAnsi="Times New Roman" w:cs="Times New Roman"/>
          <w:sz w:val="24"/>
          <w:szCs w:val="20"/>
        </w:rPr>
        <w:t>. Процентная надбавка к заработной плате работников учреждений за работу в местности с особыми климатическими условиями (районный коэффициент) устанавливается в размере 1,3.</w:t>
      </w:r>
    </w:p>
    <w:p w14:paraId="7A5ADCEE" w14:textId="77777777" w:rsidR="009315F3" w:rsidRPr="009315F3" w:rsidRDefault="009315F3" w:rsidP="007524D7">
      <w:pPr>
        <w:widowControl w:val="0"/>
        <w:autoSpaceDE w:val="0"/>
        <w:autoSpaceDN w:val="0"/>
        <w:spacing w:after="0" w:line="240" w:lineRule="auto"/>
        <w:ind w:firstLine="709"/>
        <w:jc w:val="both"/>
        <w:rPr>
          <w:rFonts w:ascii="Times New Roman" w:eastAsia="Times New Roman" w:hAnsi="Times New Roman" w:cs="Times New Roman"/>
          <w:color w:val="FF0000"/>
          <w:sz w:val="24"/>
          <w:szCs w:val="20"/>
        </w:rPr>
      </w:pPr>
      <w:bookmarkStart w:id="18" w:name="P198"/>
      <w:bookmarkEnd w:id="18"/>
      <w:r w:rsidRPr="009315F3">
        <w:rPr>
          <w:rFonts w:ascii="Times New Roman" w:eastAsia="Times New Roman" w:hAnsi="Times New Roman" w:cs="Times New Roman"/>
          <w:sz w:val="24"/>
          <w:szCs w:val="20"/>
        </w:rPr>
        <w:t>4.</w:t>
      </w:r>
      <w:r w:rsidR="00E97A01">
        <w:rPr>
          <w:rFonts w:ascii="Times New Roman" w:eastAsia="Times New Roman" w:hAnsi="Times New Roman" w:cs="Times New Roman"/>
          <w:sz w:val="24"/>
          <w:szCs w:val="20"/>
        </w:rPr>
        <w:t>6</w:t>
      </w:r>
      <w:r w:rsidRPr="009315F3">
        <w:rPr>
          <w:rFonts w:ascii="Times New Roman" w:eastAsia="Times New Roman" w:hAnsi="Times New Roman" w:cs="Times New Roman"/>
          <w:sz w:val="24"/>
          <w:szCs w:val="20"/>
        </w:rPr>
        <w:t>.</w:t>
      </w:r>
      <w:r w:rsidRPr="009315F3">
        <w:rPr>
          <w:rFonts w:ascii="Times New Roman" w:eastAsia="Times New Roman" w:hAnsi="Times New Roman" w:cs="Times New Roman"/>
          <w:color w:val="FF0000"/>
          <w:sz w:val="24"/>
          <w:szCs w:val="20"/>
        </w:rPr>
        <w:t xml:space="preserve"> </w:t>
      </w:r>
      <w:r w:rsidRPr="009315F3">
        <w:rPr>
          <w:rFonts w:ascii="Times New Roman" w:eastAsia="Times New Roman" w:hAnsi="Times New Roman" w:cs="Times New Roman"/>
          <w:sz w:val="24"/>
          <w:szCs w:val="20"/>
        </w:rPr>
        <w:t xml:space="preserve">Доплата за работу в учреждении, расположенной в сельской местности устанавливается в размере 25% должностного оклада. </w:t>
      </w:r>
      <w:hyperlink w:anchor="P309" w:history="1">
        <w:r w:rsidRPr="009315F3">
          <w:rPr>
            <w:rFonts w:ascii="Times New Roman" w:eastAsia="Times New Roman" w:hAnsi="Times New Roman" w:cs="Times New Roman"/>
            <w:sz w:val="24"/>
            <w:szCs w:val="20"/>
          </w:rPr>
          <w:t>Перечень</w:t>
        </w:r>
      </w:hyperlink>
      <w:r w:rsidRPr="009315F3">
        <w:rPr>
          <w:rFonts w:ascii="Times New Roman" w:eastAsia="Times New Roman" w:hAnsi="Times New Roman" w:cs="Times New Roman"/>
          <w:sz w:val="24"/>
          <w:szCs w:val="20"/>
        </w:rPr>
        <w:t xml:space="preserve"> должностей работников Администрации Кожевниковского сельского поселения, работающих на селе, по которым устанавливается компенсационная выплата за работу в учреждении, расположенном в сельской местности, определен в Приложении №1 к настоящему Положению.</w:t>
      </w:r>
    </w:p>
    <w:p w14:paraId="0ADA9398"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p>
    <w:p w14:paraId="7E5CEEE1"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5. СТИМУЛИРУЮЩИЕ ВЫПЛАТЫ</w:t>
      </w:r>
    </w:p>
    <w:p w14:paraId="4E452493" w14:textId="61C1BB46"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bookmarkStart w:id="19" w:name="P209"/>
      <w:bookmarkEnd w:id="19"/>
      <w:r w:rsidRPr="009315F3">
        <w:rPr>
          <w:rFonts w:ascii="Times New Roman" w:eastAsia="Times New Roman" w:hAnsi="Times New Roman" w:cs="Times New Roman"/>
          <w:sz w:val="24"/>
          <w:szCs w:val="20"/>
        </w:rPr>
        <w:t xml:space="preserve">5.1. Работникам Администрации </w:t>
      </w:r>
      <w:r w:rsidR="009C0B5F">
        <w:rPr>
          <w:rFonts w:ascii="Times New Roman" w:eastAsia="Times New Roman" w:hAnsi="Times New Roman" w:cs="Times New Roman"/>
          <w:sz w:val="24"/>
          <w:szCs w:val="20"/>
        </w:rPr>
        <w:t>Новопокровского</w:t>
      </w:r>
      <w:r w:rsidRPr="009315F3">
        <w:rPr>
          <w:rFonts w:ascii="Times New Roman" w:eastAsia="Times New Roman" w:hAnsi="Times New Roman" w:cs="Times New Roman"/>
          <w:sz w:val="24"/>
          <w:szCs w:val="20"/>
        </w:rPr>
        <w:t xml:space="preserve"> сельского поселения в соответствии с трудовым законодательством и иными нормативными правовыми актами, содержащими нормы трудового права, устанавливаются стимулирующие выплаты:</w:t>
      </w:r>
    </w:p>
    <w:p w14:paraId="4D98F88A"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премиальные выплаты по итогам работы (за месяц, квартал, год);</w:t>
      </w:r>
    </w:p>
    <w:p w14:paraId="00839782"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 - персональная надбавка стимулирующего характера.</w:t>
      </w:r>
    </w:p>
    <w:p w14:paraId="535813BE" w14:textId="77777777" w:rsidR="009315F3" w:rsidRPr="009315F3" w:rsidRDefault="009315F3" w:rsidP="00E97A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5.1.1. Премиальные выплаты по итогам работы устанавливаются в пределах фонда оплаты труда. Целью назначения премии является мотивация работника к качественному результату труда, а также поощрение за выполненную работу. Критерием, позволяющим оценить результативность работы работников, является качественное выполнение трудовой функции, конкретизируемой должностными обязанностями. Премия назначается распорядительным документом Главы поселения. Величина премии максимальным размером не ограничивается.</w:t>
      </w:r>
    </w:p>
    <w:p w14:paraId="74FA3EBB"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0"/>
        </w:rPr>
        <w:t xml:space="preserve">5.1.2. </w:t>
      </w:r>
      <w:r w:rsidRPr="009315F3">
        <w:rPr>
          <w:rFonts w:ascii="Times New Roman" w:eastAsia="Times New Roman" w:hAnsi="Times New Roman" w:cs="Times New Roman"/>
          <w:sz w:val="24"/>
          <w:szCs w:val="24"/>
        </w:rPr>
        <w:t>Работнику, занимающему</w:t>
      </w:r>
      <w:r w:rsidRPr="009315F3">
        <w:rPr>
          <w:rFonts w:ascii="Times New Roman" w:eastAsia="Times New Roman" w:hAnsi="Times New Roman" w:cs="Times New Roman"/>
          <w:sz w:val="24"/>
          <w:szCs w:val="20"/>
        </w:rPr>
        <w:t xml:space="preserve"> должности профессиональной квалификационной </w:t>
      </w:r>
      <w:hyperlink r:id="rId14" w:history="1">
        <w:r w:rsidRPr="009315F3">
          <w:rPr>
            <w:rFonts w:ascii="Times New Roman" w:eastAsia="Times New Roman" w:hAnsi="Times New Roman" w:cs="Times New Roman"/>
            <w:sz w:val="24"/>
            <w:szCs w:val="20"/>
          </w:rPr>
          <w:t>группы</w:t>
        </w:r>
      </w:hyperlink>
      <w:r w:rsidRPr="009315F3">
        <w:rPr>
          <w:rFonts w:ascii="Times New Roman" w:eastAsia="Times New Roman" w:hAnsi="Times New Roman" w:cs="Times New Roman"/>
          <w:sz w:val="24"/>
          <w:szCs w:val="20"/>
        </w:rPr>
        <w:t xml:space="preserve"> «Общеотраслевые должности служащих третьего уровня» и должности профессиональной квалификационной </w:t>
      </w:r>
      <w:hyperlink r:id="rId15" w:history="1">
        <w:r w:rsidRPr="009315F3">
          <w:rPr>
            <w:rFonts w:ascii="Times New Roman" w:eastAsia="Times New Roman" w:hAnsi="Times New Roman" w:cs="Times New Roman"/>
            <w:sz w:val="24"/>
            <w:szCs w:val="20"/>
          </w:rPr>
          <w:t>группы</w:t>
        </w:r>
      </w:hyperlink>
      <w:r w:rsidRPr="009315F3">
        <w:rPr>
          <w:rFonts w:ascii="Times New Roman" w:eastAsia="Times New Roman" w:hAnsi="Times New Roman" w:cs="Times New Roman"/>
          <w:sz w:val="24"/>
          <w:szCs w:val="20"/>
        </w:rPr>
        <w:t xml:space="preserve"> «Общеотраслевые должности служащих второго уровня» - </w:t>
      </w:r>
      <w:r w:rsidRPr="009315F3">
        <w:rPr>
          <w:rFonts w:ascii="Times New Roman" w:eastAsia="Times New Roman" w:hAnsi="Times New Roman" w:cs="Times New Roman"/>
          <w:sz w:val="24"/>
          <w:szCs w:val="24"/>
        </w:rPr>
        <w:t xml:space="preserve">устанавливается персональная надбавка стимулирующего характера. Персональная надбавка стимулирующего характера устанавливается с учетом </w:t>
      </w:r>
      <w:proofErr w:type="gramStart"/>
      <w:r w:rsidRPr="009315F3">
        <w:rPr>
          <w:rFonts w:ascii="Times New Roman" w:eastAsia="Times New Roman" w:hAnsi="Times New Roman" w:cs="Times New Roman"/>
          <w:sz w:val="24"/>
          <w:szCs w:val="24"/>
        </w:rPr>
        <w:t>уровня  профессиональной</w:t>
      </w:r>
      <w:proofErr w:type="gramEnd"/>
      <w:r w:rsidRPr="009315F3">
        <w:rPr>
          <w:rFonts w:ascii="Times New Roman" w:eastAsia="Times New Roman" w:hAnsi="Times New Roman" w:cs="Times New Roman"/>
          <w:sz w:val="24"/>
          <w:szCs w:val="24"/>
        </w:rPr>
        <w:t xml:space="preserve"> подготовленности работника, сложности, важности выполняемой </w:t>
      </w:r>
      <w:r w:rsidRPr="009315F3">
        <w:rPr>
          <w:rFonts w:ascii="Times New Roman" w:eastAsia="Times New Roman" w:hAnsi="Times New Roman" w:cs="Times New Roman"/>
          <w:sz w:val="24"/>
          <w:szCs w:val="24"/>
        </w:rPr>
        <w:lastRenderedPageBreak/>
        <w:t>работы, степени самостоятельности и ответственности при выполнении поставленных задач, стажа работы в учреждении и других факторов, а также с учетом обеспечения финансовыми средствами. Конкретизация указанных оснований назначения персональной надбавки стимулирующего характера применительно к определенным ее суммам указана в Приложении 3.</w:t>
      </w:r>
    </w:p>
    <w:p w14:paraId="3F458804"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5.1.3. Работнику, занимающему должность по профессии рабочего – устанавливается п</w:t>
      </w:r>
      <w:r w:rsidRPr="009315F3">
        <w:rPr>
          <w:rFonts w:ascii="Times New Roman" w:eastAsia="Times New Roman" w:hAnsi="Times New Roman" w:cs="Times New Roman"/>
          <w:sz w:val="24"/>
          <w:szCs w:val="20"/>
        </w:rPr>
        <w:t>ерсональная надбавка стимулирующего характера с учетом уровня его профессиональной подготовленности, стажа работы в учреждении, а также с учетом обеспечения финансовыми средствами.</w:t>
      </w:r>
      <w:r w:rsidRPr="009315F3">
        <w:rPr>
          <w:rFonts w:ascii="Times New Roman" w:eastAsia="Times New Roman" w:hAnsi="Times New Roman" w:cs="Times New Roman"/>
          <w:sz w:val="24"/>
          <w:szCs w:val="24"/>
        </w:rPr>
        <w:t xml:space="preserve"> </w:t>
      </w:r>
      <w:proofErr w:type="gramStart"/>
      <w:r w:rsidRPr="009315F3">
        <w:rPr>
          <w:rFonts w:ascii="Times New Roman" w:eastAsia="Times New Roman" w:hAnsi="Times New Roman" w:cs="Times New Roman"/>
          <w:sz w:val="24"/>
          <w:szCs w:val="24"/>
        </w:rPr>
        <w:t>Конкретизация  указанных</w:t>
      </w:r>
      <w:proofErr w:type="gramEnd"/>
      <w:r w:rsidRPr="009315F3">
        <w:rPr>
          <w:rFonts w:ascii="Times New Roman" w:eastAsia="Times New Roman" w:hAnsi="Times New Roman" w:cs="Times New Roman"/>
          <w:sz w:val="24"/>
          <w:szCs w:val="24"/>
        </w:rPr>
        <w:t xml:space="preserve"> оснований назначения персональной надбавки стимулирующего характера применительно к определенным ее суммам указана в Приложении 3.</w:t>
      </w:r>
    </w:p>
    <w:p w14:paraId="697FD37F" w14:textId="77777777" w:rsidR="009315F3" w:rsidRPr="009315F3" w:rsidRDefault="009315F3" w:rsidP="00E97A01">
      <w:pPr>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xml:space="preserve">5.1.4. Персональная надбавка стимулирующего характера не учитывается при начислении иных стимулирующих и компенсационных выплат, за исключением начисления районного коэффициента к заработной плате. </w:t>
      </w:r>
      <w:r w:rsidR="007524D7">
        <w:rPr>
          <w:rFonts w:ascii="Times New Roman" w:eastAsia="Times New Roman" w:hAnsi="Times New Roman" w:cs="Times New Roman"/>
          <w:sz w:val="24"/>
          <w:szCs w:val="24"/>
        </w:rPr>
        <w:t>Персональная надбавка выплачивается пропорционально отработанному времени.</w:t>
      </w:r>
    </w:p>
    <w:p w14:paraId="67E1AB5E" w14:textId="77777777" w:rsidR="009315F3" w:rsidRPr="009315F3" w:rsidRDefault="009315F3" w:rsidP="00E97A01">
      <w:pPr>
        <w:spacing w:after="0" w:line="240" w:lineRule="auto"/>
        <w:ind w:firstLine="709"/>
        <w:jc w:val="both"/>
        <w:rPr>
          <w:rFonts w:ascii="Verdana" w:eastAsia="Times New Roman" w:hAnsi="Verdana" w:cs="Times New Roman"/>
          <w:sz w:val="21"/>
          <w:szCs w:val="21"/>
        </w:rPr>
      </w:pPr>
      <w:r w:rsidRPr="009315F3">
        <w:rPr>
          <w:rFonts w:ascii="Times New Roman" w:eastAsia="Times New Roman" w:hAnsi="Times New Roman" w:cs="Times New Roman"/>
          <w:sz w:val="24"/>
          <w:szCs w:val="24"/>
        </w:rPr>
        <w:t xml:space="preserve">5.1.5. Размеры персональных надбавок устанавливаются в суммах, позволяющих соблюдать размеры минимального размера оплаты труда (МРОТ). </w:t>
      </w:r>
    </w:p>
    <w:p w14:paraId="57781521"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bookmarkStart w:id="20" w:name="P160"/>
      <w:bookmarkEnd w:id="20"/>
      <w:r w:rsidRPr="009315F3">
        <w:rPr>
          <w:rFonts w:ascii="Times New Roman" w:eastAsia="Times New Roman" w:hAnsi="Times New Roman" w:cs="Times New Roman"/>
          <w:sz w:val="24"/>
          <w:szCs w:val="20"/>
        </w:rPr>
        <w:t xml:space="preserve">5.1.6. За счет средств экономии фонда оплаты труда, работникам выплачиваются премии разового характера по итогам работы. Премиальные выплаты разового характера устанавливаются и выплачиваются работникам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а также с учетом обеспечения финансовыми средствами. </w:t>
      </w:r>
      <w:r w:rsidRPr="00426D51">
        <w:rPr>
          <w:rFonts w:ascii="Times New Roman" w:eastAsia="Times New Roman" w:hAnsi="Times New Roman" w:cs="Times New Roman"/>
          <w:sz w:val="24"/>
          <w:szCs w:val="20"/>
        </w:rPr>
        <w:t xml:space="preserve">Величина премии, выплачиваемой работнику, максимальным размером не ограничена. </w:t>
      </w:r>
      <w:r w:rsidRPr="009315F3">
        <w:rPr>
          <w:rFonts w:ascii="Times New Roman" w:eastAsia="Times New Roman" w:hAnsi="Times New Roman" w:cs="Times New Roman"/>
          <w:sz w:val="24"/>
          <w:szCs w:val="20"/>
        </w:rPr>
        <w:t>На премию разового характера районный коэффициент не начисляется. Премия разового характера не учитывается в случаях исчисления среднего заработка.</w:t>
      </w:r>
    </w:p>
    <w:p w14:paraId="34CF86FA"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p>
    <w:p w14:paraId="187A058E"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6. МАТЕРИАЛЬНАЯ ПОМОЩЬ</w:t>
      </w:r>
    </w:p>
    <w:p w14:paraId="1C33DF2C" w14:textId="5E32FA83" w:rsidR="009315F3" w:rsidRPr="009315F3" w:rsidRDefault="009315F3" w:rsidP="00E97A01">
      <w:pPr>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xml:space="preserve">6.1. Работникам Администрации </w:t>
      </w:r>
      <w:r w:rsidR="00270F2A">
        <w:rPr>
          <w:rFonts w:ascii="Times New Roman" w:eastAsia="Times New Roman" w:hAnsi="Times New Roman" w:cs="Times New Roman"/>
          <w:sz w:val="24"/>
          <w:szCs w:val="24"/>
        </w:rPr>
        <w:t>Новопокровского</w:t>
      </w:r>
      <w:r w:rsidRPr="009315F3">
        <w:rPr>
          <w:rFonts w:ascii="Times New Roman" w:eastAsia="Times New Roman" w:hAnsi="Times New Roman" w:cs="Times New Roman"/>
          <w:sz w:val="24"/>
          <w:szCs w:val="24"/>
        </w:rPr>
        <w:t xml:space="preserve"> сельского поселения из фонда оплаты труда по их заявлению оказывается материальная по</w:t>
      </w:r>
      <w:r w:rsidRPr="009315F3">
        <w:rPr>
          <w:rFonts w:ascii="Times New Roman" w:eastAsia="Times New Roman" w:hAnsi="Times New Roman" w:cs="Times New Roman"/>
          <w:sz w:val="24"/>
          <w:szCs w:val="24"/>
        </w:rPr>
        <w:softHyphen/>
        <w:t>мощь с тем, чтобы сумма выплаченной в течение года материальной помощи не превышала двух должностных окладов работника, которому она выплачивается.</w:t>
      </w:r>
    </w:p>
    <w:p w14:paraId="0D055282" w14:textId="77777777" w:rsidR="009315F3" w:rsidRPr="009315F3" w:rsidRDefault="009315F3" w:rsidP="00E97A01">
      <w:pPr>
        <w:shd w:val="clear" w:color="auto" w:fill="FFFFFF"/>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6.2. Материальная помощь оказывается при наличии средств, в связи:</w:t>
      </w:r>
    </w:p>
    <w:p w14:paraId="203B0F8F"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с выходом на пенсию (по возрасту);</w:t>
      </w:r>
    </w:p>
    <w:p w14:paraId="14D09B9F"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с юбилейными датами работников (45,50,55,60 лет);</w:t>
      </w:r>
    </w:p>
    <w:p w14:paraId="21EEDEDB"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со смертью близкого родственника работника;</w:t>
      </w:r>
    </w:p>
    <w:p w14:paraId="63E844F5"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с рождением ребенка;</w:t>
      </w:r>
    </w:p>
    <w:p w14:paraId="60AA5D31"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с регистрацией брака;</w:t>
      </w:r>
    </w:p>
    <w:p w14:paraId="02C61A1D"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с трудным материальным положением в семье;</w:t>
      </w:r>
    </w:p>
    <w:p w14:paraId="04E480F0"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на лечение;</w:t>
      </w:r>
    </w:p>
    <w:p w14:paraId="4D3325B8"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к отпуску;</w:t>
      </w:r>
    </w:p>
    <w:p w14:paraId="3E3AECF6" w14:textId="77777777" w:rsidR="009315F3" w:rsidRPr="009315F3" w:rsidRDefault="009315F3" w:rsidP="00E97A01">
      <w:pPr>
        <w:widowControl w:val="0"/>
        <w:autoSpaceDE w:val="0"/>
        <w:autoSpaceDN w:val="0"/>
        <w:spacing w:after="0" w:line="240" w:lineRule="auto"/>
        <w:ind w:firstLine="709"/>
        <w:jc w:val="both"/>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в других экстренных ситуациях (стихийные бедствия, пожар и др.).</w:t>
      </w:r>
    </w:p>
    <w:p w14:paraId="75A15DD9" w14:textId="77777777" w:rsidR="009315F3" w:rsidRPr="009315F3" w:rsidRDefault="009315F3" w:rsidP="00E97A01">
      <w:pPr>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6.3. Решение об оказании материальной помощи и ее конкретных размерах принимает Глава поселения.</w:t>
      </w:r>
    </w:p>
    <w:p w14:paraId="4A9A4EC9" w14:textId="77777777" w:rsidR="009315F3" w:rsidRPr="009315F3" w:rsidRDefault="009315F3" w:rsidP="00E97A01">
      <w:pPr>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6.4. Материальная помощь не выплачивается:</w:t>
      </w:r>
    </w:p>
    <w:p w14:paraId="1CCD3FBA" w14:textId="77777777" w:rsidR="009315F3" w:rsidRPr="009315F3" w:rsidRDefault="009315F3" w:rsidP="00E97A01">
      <w:pPr>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1) работникам, находящимся в отпуске по уходу за ребенком до достижения им возраста трех лет;</w:t>
      </w:r>
    </w:p>
    <w:p w14:paraId="091279B9" w14:textId="77777777" w:rsidR="009315F3" w:rsidRPr="009315F3" w:rsidRDefault="009315F3" w:rsidP="00E97A01">
      <w:pPr>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2) работникам при увольнении по основаниям, связанным с нарушением требований Трудового кодекса РФ.</w:t>
      </w:r>
    </w:p>
    <w:p w14:paraId="24D455B2" w14:textId="1028B2E6" w:rsidR="009315F3" w:rsidRPr="009315F3" w:rsidRDefault="009315F3" w:rsidP="00E97A01">
      <w:pPr>
        <w:shd w:val="clear" w:color="auto" w:fill="FFFFFF"/>
        <w:tabs>
          <w:tab w:val="left" w:pos="7416"/>
        </w:tabs>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xml:space="preserve">6.5. Материальная помощь не является составной частью заработной платы работника </w:t>
      </w:r>
      <w:r w:rsidR="004F06C8" w:rsidRPr="009315F3">
        <w:rPr>
          <w:rFonts w:ascii="Times New Roman" w:eastAsia="Times New Roman" w:hAnsi="Times New Roman" w:cs="Times New Roman"/>
          <w:sz w:val="24"/>
          <w:szCs w:val="24"/>
        </w:rPr>
        <w:t>и не</w:t>
      </w:r>
      <w:r w:rsidRPr="009315F3">
        <w:rPr>
          <w:rFonts w:ascii="Times New Roman" w:eastAsia="Times New Roman" w:hAnsi="Times New Roman" w:cs="Times New Roman"/>
          <w:sz w:val="24"/>
          <w:szCs w:val="24"/>
        </w:rPr>
        <w:t xml:space="preserve"> учитывается в случаях исчисления среднего заработка. Районный коэффициент на материальную помощь не начисляется.</w:t>
      </w:r>
    </w:p>
    <w:p w14:paraId="66B8C726"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EEA6DF0"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6586038"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6D71C5BC"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7B45418F"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789F7304"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2F68ED65"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1E317E0A"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4D2BC7A5"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6C3883FC"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6FB436C2"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4121C446"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56536BE"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787846E"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D2A3EBD"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AD049BB"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FF146A0"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7E307054"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27FC80BF"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6D1A0310"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534775F5"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45978DD3"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4D4DCA88"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D3CB33F"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1DC6BF4"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445EEBE"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255741DC"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2234E39"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B7587EC"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1ACC77C0"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68AC04CD"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1DC6C3C7"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66D9524B"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6BACDDE1"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74561067"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7C6FBE70"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52DB935E"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4D6DF689"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6DE97D7D"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1AA21D06"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3F9451A"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EEA29C9"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7C49214"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1E9FB1B6"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6934F54D"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1262B7E4"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494E1B68"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824433C" w14:textId="77777777"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4FC40765" w14:textId="0728DDA8" w:rsidR="00270F2A" w:rsidRDefault="00270F2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45CC2B61" w14:textId="44A90EAA" w:rsidR="00C35D8B" w:rsidRDefault="00C35D8B"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24A47536" w14:textId="54317035" w:rsidR="00C35D8B" w:rsidRDefault="00C35D8B"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7AA880F" w14:textId="34326305" w:rsidR="00C35D8B" w:rsidRDefault="00C35D8B"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C0D79CE" w14:textId="77777777" w:rsidR="00C35D8B" w:rsidRDefault="00C35D8B" w:rsidP="009315F3">
      <w:pPr>
        <w:widowControl w:val="0"/>
        <w:autoSpaceDE w:val="0"/>
        <w:autoSpaceDN w:val="0"/>
        <w:spacing w:after="0" w:line="240" w:lineRule="auto"/>
        <w:jc w:val="right"/>
        <w:rPr>
          <w:rFonts w:ascii="Times New Roman" w:eastAsia="Times New Roman" w:hAnsi="Times New Roman" w:cs="Times New Roman"/>
          <w:sz w:val="24"/>
          <w:szCs w:val="24"/>
        </w:rPr>
      </w:pPr>
      <w:bookmarkStart w:id="21" w:name="_GoBack"/>
      <w:bookmarkEnd w:id="21"/>
    </w:p>
    <w:p w14:paraId="00E85CF1" w14:textId="7233FED4"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Приложение 1</w:t>
      </w:r>
    </w:p>
    <w:p w14:paraId="6D4243C5"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b/>
          <w:sz w:val="24"/>
          <w:szCs w:val="24"/>
        </w:rPr>
      </w:pPr>
      <w:r w:rsidRPr="009315F3">
        <w:rPr>
          <w:rFonts w:ascii="Times New Roman" w:eastAsia="Times New Roman" w:hAnsi="Times New Roman" w:cs="Times New Roman"/>
          <w:sz w:val="24"/>
          <w:szCs w:val="24"/>
        </w:rPr>
        <w:t>к Положению о системе оплаты труда</w:t>
      </w:r>
      <w:r w:rsidRPr="009315F3">
        <w:rPr>
          <w:rFonts w:ascii="Times New Roman" w:eastAsia="Times New Roman" w:hAnsi="Times New Roman" w:cs="Times New Roman"/>
          <w:b/>
          <w:sz w:val="24"/>
          <w:szCs w:val="24"/>
        </w:rPr>
        <w:t xml:space="preserve"> </w:t>
      </w:r>
    </w:p>
    <w:p w14:paraId="222EBB94"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xml:space="preserve">и регулировании отдельных правоотношений в сфере труда работников </w:t>
      </w:r>
    </w:p>
    <w:p w14:paraId="75DEE811" w14:textId="74414A3D"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Администрации</w:t>
      </w:r>
      <w:r w:rsidR="00270F2A">
        <w:rPr>
          <w:rFonts w:ascii="Times New Roman" w:eastAsia="Times New Roman" w:hAnsi="Times New Roman" w:cs="Times New Roman"/>
          <w:sz w:val="24"/>
          <w:szCs w:val="24"/>
        </w:rPr>
        <w:t xml:space="preserve"> Новопокровского</w:t>
      </w:r>
      <w:r w:rsidRPr="009315F3">
        <w:rPr>
          <w:rFonts w:ascii="Times New Roman" w:eastAsia="Times New Roman" w:hAnsi="Times New Roman" w:cs="Times New Roman"/>
          <w:sz w:val="24"/>
          <w:szCs w:val="24"/>
        </w:rPr>
        <w:t xml:space="preserve"> сельского поселения, </w:t>
      </w:r>
    </w:p>
    <w:p w14:paraId="0379C313"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не являющихся муниципальными служащими</w:t>
      </w:r>
    </w:p>
    <w:p w14:paraId="713D5CC8"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5A1D5D4A"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4"/>
        </w:rPr>
      </w:pPr>
    </w:p>
    <w:p w14:paraId="3390CACE"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4"/>
        </w:rPr>
      </w:pPr>
    </w:p>
    <w:p w14:paraId="54C12264"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4"/>
        </w:rPr>
      </w:pPr>
    </w:p>
    <w:p w14:paraId="10514334"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4"/>
        </w:rPr>
      </w:pPr>
    </w:p>
    <w:p w14:paraId="188BD272"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bookmarkStart w:id="22" w:name="P309"/>
      <w:bookmarkEnd w:id="22"/>
      <w:r w:rsidRPr="009315F3">
        <w:rPr>
          <w:rFonts w:ascii="Times New Roman" w:eastAsia="Times New Roman" w:hAnsi="Times New Roman" w:cs="Times New Roman"/>
          <w:b/>
          <w:sz w:val="24"/>
          <w:szCs w:val="20"/>
        </w:rPr>
        <w:t>ПЕРЕЧЕНЬ</w:t>
      </w:r>
    </w:p>
    <w:p w14:paraId="47152DDD" w14:textId="6D888F9E"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 xml:space="preserve">ДОЛЖНОСТЕЙ РАБОТНИКОВ АДМИНИСТРАЦИИ </w:t>
      </w:r>
      <w:r w:rsidR="00270F2A">
        <w:rPr>
          <w:rFonts w:ascii="Times New Roman" w:eastAsia="Times New Roman" w:hAnsi="Times New Roman" w:cs="Times New Roman"/>
          <w:b/>
          <w:sz w:val="24"/>
          <w:szCs w:val="20"/>
        </w:rPr>
        <w:t>НОВОПОКРОВСКОГО</w:t>
      </w:r>
      <w:r w:rsidRPr="009315F3">
        <w:rPr>
          <w:rFonts w:ascii="Times New Roman" w:eastAsia="Times New Roman" w:hAnsi="Times New Roman" w:cs="Times New Roman"/>
          <w:b/>
          <w:sz w:val="24"/>
          <w:szCs w:val="20"/>
        </w:rPr>
        <w:t xml:space="preserve"> СЕЛЬСКОГО </w:t>
      </w:r>
      <w:proofErr w:type="gramStart"/>
      <w:r w:rsidRPr="009315F3">
        <w:rPr>
          <w:rFonts w:ascii="Times New Roman" w:eastAsia="Times New Roman" w:hAnsi="Times New Roman" w:cs="Times New Roman"/>
          <w:b/>
          <w:sz w:val="24"/>
          <w:szCs w:val="20"/>
        </w:rPr>
        <w:t>ПОСЕЛЕНИЯ,  РАБОТАЮЩИХ</w:t>
      </w:r>
      <w:proofErr w:type="gramEnd"/>
      <w:r w:rsidRPr="009315F3">
        <w:rPr>
          <w:rFonts w:ascii="Times New Roman" w:eastAsia="Times New Roman" w:hAnsi="Times New Roman" w:cs="Times New Roman"/>
          <w:b/>
          <w:sz w:val="24"/>
          <w:szCs w:val="20"/>
        </w:rPr>
        <w:t xml:space="preserve"> НА СЕЛЕ, ПО КОТОРЫМ</w:t>
      </w:r>
    </w:p>
    <w:p w14:paraId="128D57F2"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УСТАНАВЛИВАЕТСЯ КОМПЕНСАЦИОННАЯ ВЫПЛАТА ЗА РАБОТУ</w:t>
      </w:r>
    </w:p>
    <w:p w14:paraId="53739E87"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В УЧРЕЖДЕНИИ, РАСПОЛОЖЕННОМ В СЕЛЬСКОЙ МЕСТНОСТИ</w:t>
      </w:r>
    </w:p>
    <w:p w14:paraId="1595830D"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23D153AE"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3083F867" w14:textId="77777777" w:rsidR="009315F3" w:rsidRP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1. Главный бухгалтер;</w:t>
      </w:r>
    </w:p>
    <w:p w14:paraId="51DD581D" w14:textId="77777777" w:rsidR="009315F3" w:rsidRP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2. Бухгалтер;</w:t>
      </w:r>
    </w:p>
    <w:p w14:paraId="338A426D" w14:textId="77777777" w:rsidR="009315F3" w:rsidRP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3. Администратор;</w:t>
      </w:r>
    </w:p>
    <w:p w14:paraId="5A232D08" w14:textId="77777777" w:rsidR="009315F3" w:rsidRP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4. Водитель автомобиля;</w:t>
      </w:r>
    </w:p>
    <w:p w14:paraId="12837928" w14:textId="77777777" w:rsidR="009315F3" w:rsidRP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5. Уборщик служебных помещений;</w:t>
      </w:r>
    </w:p>
    <w:p w14:paraId="58CBA090" w14:textId="0C08A87A" w:rsid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6. Рабочий</w:t>
      </w:r>
      <w:r w:rsidR="00913404">
        <w:rPr>
          <w:rFonts w:ascii="Times New Roman" w:eastAsia="Times New Roman" w:hAnsi="Times New Roman" w:cs="Times New Roman"/>
          <w:sz w:val="24"/>
          <w:szCs w:val="24"/>
        </w:rPr>
        <w:t xml:space="preserve"> по уборке территории</w:t>
      </w:r>
      <w:r w:rsidR="0006051B">
        <w:rPr>
          <w:rFonts w:ascii="Times New Roman" w:eastAsia="Times New Roman" w:hAnsi="Times New Roman" w:cs="Times New Roman"/>
          <w:sz w:val="24"/>
          <w:szCs w:val="24"/>
        </w:rPr>
        <w:t>;</w:t>
      </w:r>
    </w:p>
    <w:p w14:paraId="433419C0" w14:textId="340670AA" w:rsidR="0006051B" w:rsidRPr="009315F3" w:rsidRDefault="0006051B"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Рабочий по обслуживанию газовой котельной.</w:t>
      </w:r>
    </w:p>
    <w:p w14:paraId="16DB9486"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00DD94DA"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4FA41D33"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66011B99"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538C9B5E"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5431365F"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7EFFB073"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32213918"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3F981760"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48C5868E"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5CC7D6C4"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79870D98"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4D216BBE"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162F24AE"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299ED3B8"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4D2D0FA3"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54BDB93B"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D77DE2F"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4A936B12"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147F5BA5"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74EB9511"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CC29C00"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20E751FE"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65413445" w14:textId="77777777" w:rsid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117F2159" w14:textId="77777777" w:rsidR="00AD6F6A" w:rsidRDefault="00AD6F6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552F047C" w14:textId="77777777" w:rsidR="00AD6F6A" w:rsidRDefault="00AD6F6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07CBE8E2" w14:textId="77777777" w:rsidR="00AD6F6A" w:rsidRDefault="00AD6F6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4B1E5CB" w14:textId="77777777" w:rsidR="00AD6F6A" w:rsidRDefault="00AD6F6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27C95F5C" w14:textId="77777777" w:rsidR="00AD6F6A" w:rsidRPr="009315F3" w:rsidRDefault="00AD6F6A"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735C1241"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Приложение 2</w:t>
      </w:r>
    </w:p>
    <w:p w14:paraId="2E352C8B"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b/>
          <w:sz w:val="24"/>
          <w:szCs w:val="24"/>
        </w:rPr>
      </w:pPr>
      <w:r w:rsidRPr="009315F3">
        <w:rPr>
          <w:rFonts w:ascii="Times New Roman" w:eastAsia="Times New Roman" w:hAnsi="Times New Roman" w:cs="Times New Roman"/>
          <w:sz w:val="24"/>
          <w:szCs w:val="24"/>
        </w:rPr>
        <w:t>к Положению о системе оплаты труда</w:t>
      </w:r>
      <w:r w:rsidRPr="009315F3">
        <w:rPr>
          <w:rFonts w:ascii="Times New Roman" w:eastAsia="Times New Roman" w:hAnsi="Times New Roman" w:cs="Times New Roman"/>
          <w:b/>
          <w:sz w:val="24"/>
          <w:szCs w:val="24"/>
        </w:rPr>
        <w:t xml:space="preserve"> </w:t>
      </w:r>
    </w:p>
    <w:p w14:paraId="48FA9DBF"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xml:space="preserve">и регулировании отдельных правоотношений в сфере труда работников </w:t>
      </w:r>
    </w:p>
    <w:p w14:paraId="51828CA4" w14:textId="69DFC264"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xml:space="preserve">Администрации </w:t>
      </w:r>
      <w:r w:rsidR="0006051B">
        <w:rPr>
          <w:rFonts w:ascii="Times New Roman" w:eastAsia="Times New Roman" w:hAnsi="Times New Roman" w:cs="Times New Roman"/>
          <w:sz w:val="24"/>
          <w:szCs w:val="24"/>
        </w:rPr>
        <w:t xml:space="preserve">Новопокровского </w:t>
      </w:r>
      <w:r w:rsidRPr="009315F3">
        <w:rPr>
          <w:rFonts w:ascii="Times New Roman" w:eastAsia="Times New Roman" w:hAnsi="Times New Roman" w:cs="Times New Roman"/>
          <w:sz w:val="24"/>
          <w:szCs w:val="24"/>
        </w:rPr>
        <w:t xml:space="preserve">сельского поселения, </w:t>
      </w:r>
    </w:p>
    <w:p w14:paraId="185A4AC5"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не являющихся муниципальными служащими</w:t>
      </w:r>
    </w:p>
    <w:p w14:paraId="5AF31D37"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3BB4A2EB"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1BDAE658"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37C370B2"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5FC73561"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7857A679"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ПЕРЕЧЕНЬ</w:t>
      </w:r>
    </w:p>
    <w:p w14:paraId="559A60CC"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 xml:space="preserve">ДОЛЖНОСТЕЙ РАБОТНИКОВ </w:t>
      </w:r>
    </w:p>
    <w:p w14:paraId="1E80613B" w14:textId="6EDB410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 xml:space="preserve">АДМИНИСТРАЦИИ </w:t>
      </w:r>
      <w:r w:rsidR="0006051B">
        <w:rPr>
          <w:rFonts w:ascii="Times New Roman" w:eastAsia="Times New Roman" w:hAnsi="Times New Roman" w:cs="Times New Roman"/>
          <w:b/>
          <w:sz w:val="24"/>
          <w:szCs w:val="20"/>
        </w:rPr>
        <w:t>НОВОПОКРОВСКОГО</w:t>
      </w:r>
      <w:r w:rsidRPr="009315F3">
        <w:rPr>
          <w:rFonts w:ascii="Times New Roman" w:eastAsia="Times New Roman" w:hAnsi="Times New Roman" w:cs="Times New Roman"/>
          <w:b/>
          <w:sz w:val="24"/>
          <w:szCs w:val="20"/>
        </w:rPr>
        <w:t xml:space="preserve"> СЕЛЬСКОГО ПОСЕЛЕНИЯ </w:t>
      </w:r>
    </w:p>
    <w:p w14:paraId="3E1ED639"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С НЕНОРМИРОВАННЫМ РАБОЧИМ ДНЕМ</w:t>
      </w:r>
    </w:p>
    <w:p w14:paraId="400D0E9E"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p>
    <w:p w14:paraId="4FF688EE"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b/>
          <w:sz w:val="24"/>
          <w:szCs w:val="20"/>
        </w:rPr>
      </w:pPr>
    </w:p>
    <w:p w14:paraId="3FF001E1" w14:textId="77777777" w:rsidR="009315F3" w:rsidRP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1. Главный бухгалтер;</w:t>
      </w:r>
    </w:p>
    <w:p w14:paraId="7584F265" w14:textId="77777777" w:rsidR="009315F3" w:rsidRP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2. Бухгалтер;</w:t>
      </w:r>
    </w:p>
    <w:p w14:paraId="08540ED8" w14:textId="77777777" w:rsidR="009315F3" w:rsidRP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3. Водитель автомобиля.</w:t>
      </w:r>
    </w:p>
    <w:p w14:paraId="1BCA3B94" w14:textId="77777777" w:rsidR="009315F3" w:rsidRPr="009315F3" w:rsidRDefault="009315F3" w:rsidP="009315F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385C5EB4"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4AA9F33C"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74E52873"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164DB3F3"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3DFD219B"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32FF1738"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7F2A85FF"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1D6392DB"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1005A1EB"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43217D5A"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76D2BC62"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0D9201E0"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355EB509"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0D53D8C3"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64AF770C"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3A76E8C4"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7ECC8622"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0742CBE1"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28941E3A"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55586658"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3B5B1E8D"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31AFE63C"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44204B90"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25FF9CE5"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5A32BEE7"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67D28938"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12E7195D"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46C4CD77"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070B2F6B"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5326BF89"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0"/>
        </w:rPr>
      </w:pPr>
    </w:p>
    <w:p w14:paraId="108ED64B" w14:textId="77777777" w:rsidR="009315F3" w:rsidRPr="009315F3" w:rsidRDefault="009315F3" w:rsidP="009315F3">
      <w:pPr>
        <w:widowControl w:val="0"/>
        <w:autoSpaceDE w:val="0"/>
        <w:autoSpaceDN w:val="0"/>
        <w:spacing w:after="0" w:line="240" w:lineRule="auto"/>
        <w:jc w:val="both"/>
        <w:rPr>
          <w:rFonts w:ascii="Times New Roman" w:eastAsia="Times New Roman" w:hAnsi="Times New Roman" w:cs="Times New Roman"/>
          <w:sz w:val="24"/>
          <w:szCs w:val="20"/>
        </w:rPr>
      </w:pPr>
    </w:p>
    <w:p w14:paraId="52BFC7D2" w14:textId="77777777" w:rsidR="00913404" w:rsidRDefault="00913404"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2261B58F"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Приложение</w:t>
      </w:r>
      <w:r w:rsidR="00426D51" w:rsidRPr="00426D51">
        <w:rPr>
          <w:rFonts w:ascii="Times New Roman" w:eastAsia="Times New Roman" w:hAnsi="Times New Roman" w:cs="Times New Roman"/>
          <w:sz w:val="24"/>
          <w:szCs w:val="24"/>
        </w:rPr>
        <w:t xml:space="preserve"> 3</w:t>
      </w:r>
    </w:p>
    <w:p w14:paraId="197EE281"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b/>
          <w:sz w:val="24"/>
          <w:szCs w:val="24"/>
        </w:rPr>
      </w:pPr>
      <w:r w:rsidRPr="009315F3">
        <w:rPr>
          <w:rFonts w:ascii="Times New Roman" w:eastAsia="Times New Roman" w:hAnsi="Times New Roman" w:cs="Times New Roman"/>
          <w:sz w:val="24"/>
          <w:szCs w:val="24"/>
        </w:rPr>
        <w:t>к Положению о системе оплаты труда</w:t>
      </w:r>
      <w:r w:rsidRPr="009315F3">
        <w:rPr>
          <w:rFonts w:ascii="Times New Roman" w:eastAsia="Times New Roman" w:hAnsi="Times New Roman" w:cs="Times New Roman"/>
          <w:b/>
          <w:sz w:val="24"/>
          <w:szCs w:val="24"/>
        </w:rPr>
        <w:t xml:space="preserve"> </w:t>
      </w:r>
    </w:p>
    <w:p w14:paraId="33C42124"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xml:space="preserve">и регулировании отдельных правоотношений в сфере труда работников </w:t>
      </w:r>
    </w:p>
    <w:p w14:paraId="0638375A" w14:textId="39579D96"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xml:space="preserve">Администрации </w:t>
      </w:r>
      <w:r w:rsidR="0006051B">
        <w:rPr>
          <w:rFonts w:ascii="Times New Roman" w:eastAsia="Times New Roman" w:hAnsi="Times New Roman" w:cs="Times New Roman"/>
          <w:sz w:val="24"/>
          <w:szCs w:val="24"/>
        </w:rPr>
        <w:t>Новопокровского</w:t>
      </w:r>
      <w:r w:rsidRPr="009315F3">
        <w:rPr>
          <w:rFonts w:ascii="Times New Roman" w:eastAsia="Times New Roman" w:hAnsi="Times New Roman" w:cs="Times New Roman"/>
          <w:sz w:val="24"/>
          <w:szCs w:val="24"/>
        </w:rPr>
        <w:t xml:space="preserve"> сельского поселения, </w:t>
      </w:r>
    </w:p>
    <w:p w14:paraId="35B01FEF"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не являющихся муниципальными служащими</w:t>
      </w:r>
    </w:p>
    <w:p w14:paraId="40C5DC0E" w14:textId="77777777" w:rsidR="009315F3" w:rsidRPr="009315F3" w:rsidRDefault="009315F3" w:rsidP="009315F3">
      <w:pPr>
        <w:widowControl w:val="0"/>
        <w:autoSpaceDE w:val="0"/>
        <w:autoSpaceDN w:val="0"/>
        <w:spacing w:after="0" w:line="240" w:lineRule="auto"/>
        <w:jc w:val="right"/>
        <w:rPr>
          <w:rFonts w:ascii="Times New Roman" w:eastAsia="Times New Roman" w:hAnsi="Times New Roman" w:cs="Times New Roman"/>
          <w:sz w:val="24"/>
          <w:szCs w:val="24"/>
        </w:rPr>
      </w:pPr>
    </w:p>
    <w:p w14:paraId="40AE90D0" w14:textId="77777777" w:rsidR="00601190" w:rsidRDefault="00601190" w:rsidP="009315F3">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p w14:paraId="0197E2D3" w14:textId="64284BEB" w:rsidR="009315F3" w:rsidRPr="009315F3" w:rsidRDefault="004F06C8" w:rsidP="009315F3">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9315F3" w:rsidRPr="009315F3">
        <w:rPr>
          <w:rFonts w:ascii="Times New Roman" w:eastAsia="Times New Roman" w:hAnsi="Times New Roman" w:cs="Times New Roman"/>
          <w:b/>
          <w:sz w:val="24"/>
          <w:szCs w:val="24"/>
        </w:rPr>
        <w:t xml:space="preserve">ОСНОВАНИЯ ДЛЯ НАЗНАЧЕНИЯ </w:t>
      </w:r>
    </w:p>
    <w:p w14:paraId="3AE5750C" w14:textId="01821B5B" w:rsidR="009315F3" w:rsidRDefault="009315F3" w:rsidP="009315F3">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9315F3">
        <w:rPr>
          <w:rFonts w:ascii="Times New Roman" w:eastAsia="Times New Roman" w:hAnsi="Times New Roman" w:cs="Times New Roman"/>
          <w:b/>
          <w:sz w:val="24"/>
          <w:szCs w:val="24"/>
        </w:rPr>
        <w:t>ПЕРСОНАЛЬНОЙ НАДБАВКИ СТИМУЛИРУЮЩЕГО ХАРАКТЕРА, РАЗМЕРЫ</w:t>
      </w:r>
    </w:p>
    <w:p w14:paraId="77601067" w14:textId="77777777" w:rsidR="00601190" w:rsidRPr="009315F3" w:rsidRDefault="00601190" w:rsidP="009315F3">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9"/>
        <w:gridCol w:w="3464"/>
        <w:gridCol w:w="3544"/>
        <w:gridCol w:w="1985"/>
      </w:tblGrid>
      <w:tr w:rsidR="009315F3" w:rsidRPr="009315F3" w14:paraId="5EBC5485" w14:textId="77777777" w:rsidTr="005C575C">
        <w:tc>
          <w:tcPr>
            <w:tcW w:w="709" w:type="dxa"/>
            <w:vAlign w:val="center"/>
          </w:tcPr>
          <w:p w14:paraId="0FC81046"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N</w:t>
            </w:r>
          </w:p>
        </w:tc>
        <w:tc>
          <w:tcPr>
            <w:tcW w:w="3464" w:type="dxa"/>
            <w:vAlign w:val="center"/>
          </w:tcPr>
          <w:p w14:paraId="0925143E"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Должности</w:t>
            </w:r>
          </w:p>
        </w:tc>
        <w:tc>
          <w:tcPr>
            <w:tcW w:w="3544" w:type="dxa"/>
            <w:vAlign w:val="center"/>
          </w:tcPr>
          <w:p w14:paraId="6E863496"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Критерий</w:t>
            </w:r>
          </w:p>
        </w:tc>
        <w:tc>
          <w:tcPr>
            <w:tcW w:w="1985" w:type="dxa"/>
            <w:vAlign w:val="center"/>
          </w:tcPr>
          <w:p w14:paraId="2D9C42D3"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Размер персональной надбавки /в рублях/</w:t>
            </w:r>
          </w:p>
        </w:tc>
      </w:tr>
      <w:tr w:rsidR="009315F3" w:rsidRPr="009315F3" w14:paraId="140B3AD7" w14:textId="77777777" w:rsidTr="005C575C">
        <w:tc>
          <w:tcPr>
            <w:tcW w:w="709" w:type="dxa"/>
            <w:vAlign w:val="center"/>
          </w:tcPr>
          <w:p w14:paraId="7A03512C"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w:t>
            </w:r>
          </w:p>
        </w:tc>
        <w:tc>
          <w:tcPr>
            <w:tcW w:w="3464" w:type="dxa"/>
            <w:vAlign w:val="center"/>
          </w:tcPr>
          <w:p w14:paraId="6C4E0389"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2</w:t>
            </w:r>
          </w:p>
        </w:tc>
        <w:tc>
          <w:tcPr>
            <w:tcW w:w="3544" w:type="dxa"/>
          </w:tcPr>
          <w:p w14:paraId="07EA9708"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3</w:t>
            </w:r>
          </w:p>
        </w:tc>
        <w:tc>
          <w:tcPr>
            <w:tcW w:w="1985" w:type="dxa"/>
            <w:vAlign w:val="center"/>
          </w:tcPr>
          <w:p w14:paraId="4DB0D5E9"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4</w:t>
            </w:r>
          </w:p>
        </w:tc>
      </w:tr>
      <w:tr w:rsidR="009315F3" w:rsidRPr="009315F3" w14:paraId="6D2AC743" w14:textId="77777777" w:rsidTr="001705CC">
        <w:tc>
          <w:tcPr>
            <w:tcW w:w="709" w:type="dxa"/>
          </w:tcPr>
          <w:p w14:paraId="0DDD12DD"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w:t>
            </w:r>
          </w:p>
        </w:tc>
        <w:tc>
          <w:tcPr>
            <w:tcW w:w="3464" w:type="dxa"/>
          </w:tcPr>
          <w:p w14:paraId="75296A12"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Должности профессиональной квалификационной </w:t>
            </w:r>
            <w:hyperlink r:id="rId16" w:history="1">
              <w:r w:rsidRPr="009315F3">
                <w:rPr>
                  <w:rFonts w:ascii="Times New Roman" w:eastAsia="Times New Roman" w:hAnsi="Times New Roman" w:cs="Times New Roman"/>
                  <w:sz w:val="24"/>
                  <w:szCs w:val="20"/>
                </w:rPr>
                <w:t>группы</w:t>
              </w:r>
            </w:hyperlink>
            <w:r w:rsidRPr="009315F3">
              <w:rPr>
                <w:rFonts w:ascii="Times New Roman" w:eastAsia="Times New Roman" w:hAnsi="Times New Roman" w:cs="Times New Roman"/>
                <w:sz w:val="24"/>
                <w:szCs w:val="20"/>
              </w:rPr>
              <w:t xml:space="preserve"> "Общеотраслевые должности служащих третьего уровня"</w:t>
            </w:r>
          </w:p>
          <w:p w14:paraId="50D720CF"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Главный бухгалтер</w:t>
            </w:r>
          </w:p>
        </w:tc>
        <w:tc>
          <w:tcPr>
            <w:tcW w:w="3544" w:type="dxa"/>
            <w:vAlign w:val="center"/>
          </w:tcPr>
          <w:p w14:paraId="6812912B" w14:textId="77777777" w:rsidR="009315F3" w:rsidRPr="009315F3" w:rsidRDefault="009315F3" w:rsidP="001705CC">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За наличие высоких профессиональных качеств, за выполнение особых по важности заданий</w:t>
            </w:r>
          </w:p>
        </w:tc>
        <w:tc>
          <w:tcPr>
            <w:tcW w:w="1985" w:type="dxa"/>
            <w:vAlign w:val="center"/>
          </w:tcPr>
          <w:p w14:paraId="2B581502" w14:textId="664DDF03" w:rsidR="009315F3" w:rsidRPr="001705CC" w:rsidRDefault="003E1DDF" w:rsidP="001705CC">
            <w:pPr>
              <w:widowControl w:val="0"/>
              <w:autoSpaceDE w:val="0"/>
              <w:autoSpaceDN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749,48</w:t>
            </w:r>
          </w:p>
        </w:tc>
      </w:tr>
      <w:tr w:rsidR="009315F3" w:rsidRPr="009315F3" w14:paraId="726A0386" w14:textId="77777777" w:rsidTr="001705CC">
        <w:tc>
          <w:tcPr>
            <w:tcW w:w="709" w:type="dxa"/>
          </w:tcPr>
          <w:p w14:paraId="1D2B57DE"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2)</w:t>
            </w:r>
          </w:p>
        </w:tc>
        <w:tc>
          <w:tcPr>
            <w:tcW w:w="3464" w:type="dxa"/>
          </w:tcPr>
          <w:p w14:paraId="22D6A350"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Должности профессиональной квалификационной </w:t>
            </w:r>
            <w:hyperlink r:id="rId17" w:history="1">
              <w:r w:rsidRPr="009315F3">
                <w:rPr>
                  <w:rFonts w:ascii="Times New Roman" w:eastAsia="Times New Roman" w:hAnsi="Times New Roman" w:cs="Times New Roman"/>
                  <w:sz w:val="24"/>
                  <w:szCs w:val="20"/>
                </w:rPr>
                <w:t>группы</w:t>
              </w:r>
            </w:hyperlink>
            <w:r w:rsidRPr="009315F3">
              <w:rPr>
                <w:rFonts w:ascii="Times New Roman" w:eastAsia="Times New Roman" w:hAnsi="Times New Roman" w:cs="Times New Roman"/>
                <w:sz w:val="24"/>
                <w:szCs w:val="20"/>
              </w:rPr>
              <w:t xml:space="preserve"> "Общеотраслевые должности служащих третьего уровня"</w:t>
            </w:r>
          </w:p>
          <w:p w14:paraId="1F43E85D"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Бухгалтер</w:t>
            </w:r>
          </w:p>
        </w:tc>
        <w:tc>
          <w:tcPr>
            <w:tcW w:w="3544" w:type="dxa"/>
            <w:vAlign w:val="center"/>
          </w:tcPr>
          <w:p w14:paraId="0B360963" w14:textId="77777777" w:rsidR="009315F3" w:rsidRPr="009315F3" w:rsidRDefault="009315F3" w:rsidP="001705CC">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За наличие высоких профессиональных качеств, за выполнение особых по важности заданий</w:t>
            </w:r>
          </w:p>
        </w:tc>
        <w:tc>
          <w:tcPr>
            <w:tcW w:w="1985" w:type="dxa"/>
            <w:vAlign w:val="center"/>
          </w:tcPr>
          <w:p w14:paraId="3312C706" w14:textId="4E18A195" w:rsidR="009315F3" w:rsidRPr="001705CC" w:rsidRDefault="003E1DDF" w:rsidP="001705CC">
            <w:pPr>
              <w:widowControl w:val="0"/>
              <w:autoSpaceDE w:val="0"/>
              <w:autoSpaceDN w:val="0"/>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974,13</w:t>
            </w:r>
          </w:p>
        </w:tc>
      </w:tr>
      <w:tr w:rsidR="009315F3" w:rsidRPr="009315F3" w14:paraId="2FE4AAE6" w14:textId="77777777" w:rsidTr="001705CC">
        <w:tc>
          <w:tcPr>
            <w:tcW w:w="709" w:type="dxa"/>
          </w:tcPr>
          <w:p w14:paraId="68161D6B"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3)</w:t>
            </w:r>
          </w:p>
        </w:tc>
        <w:tc>
          <w:tcPr>
            <w:tcW w:w="3464" w:type="dxa"/>
          </w:tcPr>
          <w:p w14:paraId="337387E2"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Должности профессиональной квалификационной </w:t>
            </w:r>
            <w:hyperlink r:id="rId18" w:history="1">
              <w:r w:rsidRPr="009315F3">
                <w:rPr>
                  <w:rFonts w:ascii="Times New Roman" w:eastAsia="Times New Roman" w:hAnsi="Times New Roman" w:cs="Times New Roman"/>
                  <w:sz w:val="24"/>
                  <w:szCs w:val="20"/>
                </w:rPr>
                <w:t>группы</w:t>
              </w:r>
            </w:hyperlink>
            <w:r w:rsidRPr="009315F3">
              <w:rPr>
                <w:rFonts w:ascii="Times New Roman" w:eastAsia="Times New Roman" w:hAnsi="Times New Roman" w:cs="Times New Roman"/>
                <w:sz w:val="24"/>
                <w:szCs w:val="20"/>
              </w:rPr>
              <w:t xml:space="preserve"> "Общеотраслевые должности служащих второго уровня"</w:t>
            </w:r>
          </w:p>
          <w:p w14:paraId="7230C629"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b/>
                <w:sz w:val="24"/>
                <w:szCs w:val="20"/>
              </w:rPr>
              <w:t>Администратор</w:t>
            </w:r>
          </w:p>
        </w:tc>
        <w:tc>
          <w:tcPr>
            <w:tcW w:w="3544" w:type="dxa"/>
            <w:vAlign w:val="center"/>
          </w:tcPr>
          <w:p w14:paraId="542F03A9" w14:textId="77777777" w:rsidR="009315F3" w:rsidRPr="009315F3" w:rsidRDefault="009315F3" w:rsidP="001705CC">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За наличие высоких профессиональных качеств, за выполнение особых по важности заданий</w:t>
            </w:r>
          </w:p>
        </w:tc>
        <w:tc>
          <w:tcPr>
            <w:tcW w:w="1985" w:type="dxa"/>
            <w:vAlign w:val="center"/>
          </w:tcPr>
          <w:p w14:paraId="2AAC5279" w14:textId="77777777" w:rsidR="009315F3" w:rsidRPr="001705CC" w:rsidRDefault="00E72C98" w:rsidP="001705CC">
            <w:pPr>
              <w:widowControl w:val="0"/>
              <w:autoSpaceDE w:val="0"/>
              <w:autoSpaceDN w:val="0"/>
              <w:spacing w:after="0" w:line="240" w:lineRule="auto"/>
              <w:jc w:val="center"/>
              <w:rPr>
                <w:rFonts w:ascii="Times New Roman" w:eastAsia="Times New Roman" w:hAnsi="Times New Roman" w:cs="Times New Roman"/>
                <w:sz w:val="24"/>
                <w:szCs w:val="20"/>
              </w:rPr>
            </w:pPr>
            <w:r w:rsidRPr="001705CC">
              <w:rPr>
                <w:rFonts w:ascii="Times New Roman" w:eastAsia="Times New Roman" w:hAnsi="Times New Roman" w:cs="Times New Roman"/>
                <w:sz w:val="24"/>
                <w:szCs w:val="20"/>
              </w:rPr>
              <w:t>1640,38</w:t>
            </w:r>
          </w:p>
        </w:tc>
      </w:tr>
      <w:tr w:rsidR="009315F3" w:rsidRPr="009315F3" w14:paraId="6A182E1E" w14:textId="77777777" w:rsidTr="001705CC">
        <w:tc>
          <w:tcPr>
            <w:tcW w:w="709" w:type="dxa"/>
          </w:tcPr>
          <w:p w14:paraId="727D0335"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4)</w:t>
            </w:r>
          </w:p>
        </w:tc>
        <w:tc>
          <w:tcPr>
            <w:tcW w:w="3464" w:type="dxa"/>
          </w:tcPr>
          <w:p w14:paraId="40F0F74C"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Разряд работ в соответствии с </w:t>
            </w:r>
            <w:hyperlink r:id="rId19" w:history="1">
              <w:r w:rsidRPr="009315F3">
                <w:rPr>
                  <w:rFonts w:ascii="Times New Roman" w:eastAsia="Times New Roman" w:hAnsi="Times New Roman" w:cs="Times New Roman"/>
                  <w:sz w:val="24"/>
                  <w:szCs w:val="20"/>
                </w:rPr>
                <w:t>ЕТКС</w:t>
              </w:r>
            </w:hyperlink>
            <w:r w:rsidRPr="009315F3">
              <w:rPr>
                <w:rFonts w:ascii="Times New Roman" w:eastAsia="Times New Roman" w:hAnsi="Times New Roman" w:cs="Times New Roman"/>
                <w:sz w:val="24"/>
                <w:szCs w:val="20"/>
              </w:rPr>
              <w:t>:</w:t>
            </w:r>
          </w:p>
          <w:p w14:paraId="774BFFF0"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1 разряд</w:t>
            </w:r>
          </w:p>
          <w:p w14:paraId="796101DC" w14:textId="5FBE8171" w:rsidR="00E72C98" w:rsidRPr="002D5E41" w:rsidRDefault="009315F3" w:rsidP="009315F3">
            <w:pPr>
              <w:widowControl w:val="0"/>
              <w:autoSpaceDE w:val="0"/>
              <w:autoSpaceDN w:val="0"/>
              <w:spacing w:after="0" w:line="240" w:lineRule="auto"/>
              <w:rPr>
                <w:rFonts w:ascii="Times New Roman" w:eastAsia="Times New Roman" w:hAnsi="Times New Roman" w:cs="Times New Roman"/>
                <w:b/>
                <w:sz w:val="24"/>
                <w:szCs w:val="20"/>
              </w:rPr>
            </w:pPr>
            <w:r w:rsidRPr="009315F3">
              <w:rPr>
                <w:rFonts w:ascii="Times New Roman" w:eastAsia="Times New Roman" w:hAnsi="Times New Roman" w:cs="Times New Roman"/>
                <w:b/>
                <w:sz w:val="24"/>
                <w:szCs w:val="20"/>
              </w:rPr>
              <w:t>Уборщик служебных помещений</w:t>
            </w:r>
          </w:p>
        </w:tc>
        <w:tc>
          <w:tcPr>
            <w:tcW w:w="3544" w:type="dxa"/>
            <w:vAlign w:val="center"/>
          </w:tcPr>
          <w:p w14:paraId="19915E45" w14:textId="77777777" w:rsidR="009315F3" w:rsidRPr="009315F3" w:rsidRDefault="009315F3" w:rsidP="001705CC">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За самостоятельность и ответственность при выполнении работы</w:t>
            </w:r>
          </w:p>
        </w:tc>
        <w:tc>
          <w:tcPr>
            <w:tcW w:w="1985" w:type="dxa"/>
            <w:vAlign w:val="center"/>
          </w:tcPr>
          <w:p w14:paraId="78DA2E97" w14:textId="77777777" w:rsidR="00E72C98" w:rsidRPr="001705CC" w:rsidRDefault="00E72C98" w:rsidP="001705CC">
            <w:pPr>
              <w:widowControl w:val="0"/>
              <w:autoSpaceDE w:val="0"/>
              <w:autoSpaceDN w:val="0"/>
              <w:spacing w:after="0" w:line="240" w:lineRule="auto"/>
              <w:jc w:val="center"/>
              <w:rPr>
                <w:rFonts w:ascii="Times New Roman" w:eastAsia="Times New Roman" w:hAnsi="Times New Roman" w:cs="Times New Roman"/>
                <w:sz w:val="24"/>
                <w:szCs w:val="20"/>
              </w:rPr>
            </w:pPr>
          </w:p>
          <w:p w14:paraId="653A5987" w14:textId="77777777" w:rsidR="00E72C98" w:rsidRPr="001705CC" w:rsidRDefault="00E72C98" w:rsidP="001705CC">
            <w:pPr>
              <w:jc w:val="center"/>
              <w:rPr>
                <w:rFonts w:ascii="Times New Roman" w:eastAsia="Times New Roman" w:hAnsi="Times New Roman" w:cs="Times New Roman"/>
                <w:sz w:val="24"/>
                <w:szCs w:val="20"/>
              </w:rPr>
            </w:pPr>
          </w:p>
          <w:p w14:paraId="0A8987DB" w14:textId="77777777" w:rsidR="009315F3" w:rsidRPr="001705CC" w:rsidRDefault="009315F3" w:rsidP="001705CC">
            <w:pPr>
              <w:jc w:val="center"/>
              <w:rPr>
                <w:rFonts w:ascii="Times New Roman" w:eastAsia="Times New Roman" w:hAnsi="Times New Roman" w:cs="Times New Roman"/>
                <w:sz w:val="24"/>
                <w:szCs w:val="20"/>
              </w:rPr>
            </w:pPr>
          </w:p>
          <w:p w14:paraId="4687FD96" w14:textId="77777777" w:rsidR="00E72C98" w:rsidRPr="001705CC" w:rsidRDefault="00E72C98" w:rsidP="001705CC">
            <w:pPr>
              <w:jc w:val="center"/>
              <w:rPr>
                <w:rFonts w:ascii="Times New Roman" w:eastAsia="Times New Roman" w:hAnsi="Times New Roman" w:cs="Times New Roman"/>
                <w:sz w:val="24"/>
                <w:szCs w:val="20"/>
              </w:rPr>
            </w:pPr>
            <w:r w:rsidRPr="001705CC">
              <w:rPr>
                <w:rFonts w:ascii="Times New Roman" w:eastAsia="Times New Roman" w:hAnsi="Times New Roman" w:cs="Times New Roman"/>
                <w:sz w:val="24"/>
                <w:szCs w:val="20"/>
              </w:rPr>
              <w:t>3779,13</w:t>
            </w:r>
          </w:p>
        </w:tc>
      </w:tr>
      <w:tr w:rsidR="009315F3" w:rsidRPr="009315F3" w14:paraId="095D4D6D" w14:textId="77777777" w:rsidTr="001705CC">
        <w:tc>
          <w:tcPr>
            <w:tcW w:w="709" w:type="dxa"/>
          </w:tcPr>
          <w:p w14:paraId="3CAE31CE" w14:textId="77777777" w:rsidR="009315F3" w:rsidRPr="009315F3" w:rsidRDefault="009315F3" w:rsidP="009315F3">
            <w:pPr>
              <w:spacing w:after="0" w:line="240" w:lineRule="auto"/>
              <w:jc w:val="center"/>
              <w:rPr>
                <w:rFonts w:ascii="Times New Roman" w:eastAsia="Times New Roman" w:hAnsi="Times New Roman" w:cs="Times New Roman"/>
              </w:rPr>
            </w:pPr>
            <w:r w:rsidRPr="009315F3">
              <w:rPr>
                <w:rFonts w:ascii="Times New Roman" w:eastAsia="Times New Roman" w:hAnsi="Times New Roman" w:cs="Times New Roman"/>
              </w:rPr>
              <w:t>5)</w:t>
            </w:r>
          </w:p>
        </w:tc>
        <w:tc>
          <w:tcPr>
            <w:tcW w:w="3464" w:type="dxa"/>
          </w:tcPr>
          <w:p w14:paraId="01B97DD0"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 xml:space="preserve">Разряд работ в соответствии с </w:t>
            </w:r>
            <w:hyperlink r:id="rId20" w:history="1">
              <w:r w:rsidRPr="009315F3">
                <w:rPr>
                  <w:rFonts w:ascii="Times New Roman" w:eastAsia="Times New Roman" w:hAnsi="Times New Roman" w:cs="Times New Roman"/>
                  <w:sz w:val="24"/>
                  <w:szCs w:val="24"/>
                </w:rPr>
                <w:t>ЕТКС</w:t>
              </w:r>
            </w:hyperlink>
            <w:r w:rsidRPr="009315F3">
              <w:rPr>
                <w:rFonts w:ascii="Times New Roman" w:eastAsia="Times New Roman" w:hAnsi="Times New Roman" w:cs="Times New Roman"/>
                <w:sz w:val="24"/>
                <w:szCs w:val="24"/>
              </w:rPr>
              <w:t>:</w:t>
            </w:r>
          </w:p>
          <w:p w14:paraId="441C3D19"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1 разряд</w:t>
            </w:r>
          </w:p>
          <w:p w14:paraId="73ABB48A" w14:textId="77777777" w:rsidR="009315F3" w:rsidRDefault="009315F3" w:rsidP="009315F3">
            <w:pPr>
              <w:widowControl w:val="0"/>
              <w:autoSpaceDE w:val="0"/>
              <w:autoSpaceDN w:val="0"/>
              <w:spacing w:after="0" w:line="240" w:lineRule="auto"/>
              <w:rPr>
                <w:rFonts w:ascii="Times New Roman" w:eastAsia="Times New Roman" w:hAnsi="Times New Roman" w:cs="Times New Roman"/>
                <w:b/>
                <w:sz w:val="24"/>
                <w:szCs w:val="24"/>
              </w:rPr>
            </w:pPr>
            <w:r w:rsidRPr="009315F3">
              <w:rPr>
                <w:rFonts w:ascii="Times New Roman" w:eastAsia="Times New Roman" w:hAnsi="Times New Roman" w:cs="Times New Roman"/>
                <w:b/>
                <w:sz w:val="24"/>
                <w:szCs w:val="24"/>
              </w:rPr>
              <w:t>Рабочий</w:t>
            </w:r>
            <w:r w:rsidR="00913404">
              <w:rPr>
                <w:rFonts w:ascii="Times New Roman" w:eastAsia="Times New Roman" w:hAnsi="Times New Roman" w:cs="Times New Roman"/>
                <w:b/>
                <w:sz w:val="24"/>
                <w:szCs w:val="24"/>
              </w:rPr>
              <w:t xml:space="preserve"> по уборке территории </w:t>
            </w:r>
          </w:p>
          <w:p w14:paraId="0A60CC31" w14:textId="17305185" w:rsidR="002D5E41" w:rsidRPr="002D5E41" w:rsidRDefault="002D5E41" w:rsidP="009315F3">
            <w:pPr>
              <w:widowControl w:val="0"/>
              <w:autoSpaceDE w:val="0"/>
              <w:autoSpaceDN w:val="0"/>
              <w:spacing w:after="0" w:line="240" w:lineRule="auto"/>
              <w:rPr>
                <w:rFonts w:ascii="Times New Roman" w:eastAsia="Times New Roman" w:hAnsi="Times New Roman" w:cs="Times New Roman"/>
                <w:b/>
                <w:bCs/>
                <w:sz w:val="24"/>
                <w:szCs w:val="24"/>
              </w:rPr>
            </w:pPr>
            <w:r w:rsidRPr="002D5E41">
              <w:rPr>
                <w:rFonts w:ascii="Times New Roman" w:eastAsia="Times New Roman" w:hAnsi="Times New Roman" w:cs="Times New Roman"/>
                <w:b/>
                <w:bCs/>
                <w:sz w:val="24"/>
                <w:szCs w:val="24"/>
              </w:rPr>
              <w:t>Рабочий по обслуживанию газовой котельной</w:t>
            </w:r>
          </w:p>
        </w:tc>
        <w:tc>
          <w:tcPr>
            <w:tcW w:w="3544" w:type="dxa"/>
            <w:vAlign w:val="center"/>
          </w:tcPr>
          <w:p w14:paraId="3E8631B1" w14:textId="77777777" w:rsidR="009315F3" w:rsidRPr="009315F3" w:rsidRDefault="009315F3" w:rsidP="001705CC">
            <w:pPr>
              <w:widowControl w:val="0"/>
              <w:autoSpaceDE w:val="0"/>
              <w:autoSpaceDN w:val="0"/>
              <w:spacing w:after="0" w:line="240" w:lineRule="auto"/>
              <w:jc w:val="center"/>
              <w:rPr>
                <w:rFonts w:ascii="Times New Roman" w:eastAsia="Times New Roman" w:hAnsi="Times New Roman" w:cs="Times New Roman"/>
                <w:sz w:val="24"/>
                <w:szCs w:val="24"/>
              </w:rPr>
            </w:pPr>
            <w:r w:rsidRPr="009315F3">
              <w:rPr>
                <w:rFonts w:ascii="Times New Roman" w:eastAsia="Times New Roman" w:hAnsi="Times New Roman" w:cs="Times New Roman"/>
                <w:sz w:val="24"/>
                <w:szCs w:val="24"/>
              </w:rPr>
              <w:t>За самостоятельность и ответственность при выполнении работы</w:t>
            </w:r>
          </w:p>
        </w:tc>
        <w:tc>
          <w:tcPr>
            <w:tcW w:w="1985" w:type="dxa"/>
            <w:vAlign w:val="center"/>
          </w:tcPr>
          <w:p w14:paraId="23FD8F86" w14:textId="77777777" w:rsidR="0085700A" w:rsidRDefault="0085700A" w:rsidP="001705CC">
            <w:pPr>
              <w:widowControl w:val="0"/>
              <w:autoSpaceDE w:val="0"/>
              <w:autoSpaceDN w:val="0"/>
              <w:spacing w:after="0" w:line="240" w:lineRule="auto"/>
              <w:jc w:val="center"/>
              <w:rPr>
                <w:rFonts w:ascii="Times New Roman" w:eastAsia="Times New Roman" w:hAnsi="Times New Roman" w:cs="Times New Roman"/>
                <w:sz w:val="24"/>
                <w:szCs w:val="24"/>
              </w:rPr>
            </w:pPr>
          </w:p>
          <w:p w14:paraId="7EE29F2F" w14:textId="77777777" w:rsidR="0085700A" w:rsidRDefault="0085700A" w:rsidP="001705CC">
            <w:pPr>
              <w:widowControl w:val="0"/>
              <w:autoSpaceDE w:val="0"/>
              <w:autoSpaceDN w:val="0"/>
              <w:spacing w:after="0" w:line="240" w:lineRule="auto"/>
              <w:jc w:val="center"/>
              <w:rPr>
                <w:rFonts w:ascii="Times New Roman" w:eastAsia="Times New Roman" w:hAnsi="Times New Roman" w:cs="Times New Roman"/>
                <w:sz w:val="24"/>
                <w:szCs w:val="24"/>
              </w:rPr>
            </w:pPr>
          </w:p>
          <w:p w14:paraId="0984317F" w14:textId="1143C41C" w:rsidR="009315F3" w:rsidRDefault="004F06C8" w:rsidP="001705C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7558,25</w:t>
            </w:r>
          </w:p>
          <w:p w14:paraId="4E58BEB2" w14:textId="77777777" w:rsidR="0085700A" w:rsidRDefault="0085700A" w:rsidP="001705CC">
            <w:pPr>
              <w:widowControl w:val="0"/>
              <w:autoSpaceDE w:val="0"/>
              <w:autoSpaceDN w:val="0"/>
              <w:spacing w:after="0" w:line="240" w:lineRule="auto"/>
              <w:jc w:val="center"/>
              <w:rPr>
                <w:rFonts w:ascii="Times New Roman" w:eastAsia="Times New Roman" w:hAnsi="Times New Roman" w:cs="Times New Roman"/>
                <w:sz w:val="24"/>
                <w:szCs w:val="24"/>
              </w:rPr>
            </w:pPr>
          </w:p>
          <w:p w14:paraId="00698A98" w14:textId="77777777" w:rsidR="0085700A" w:rsidRDefault="0085700A" w:rsidP="001705CC">
            <w:pPr>
              <w:widowControl w:val="0"/>
              <w:autoSpaceDE w:val="0"/>
              <w:autoSpaceDN w:val="0"/>
              <w:spacing w:after="0" w:line="240" w:lineRule="auto"/>
              <w:jc w:val="center"/>
              <w:rPr>
                <w:rFonts w:ascii="Times New Roman" w:eastAsia="Times New Roman" w:hAnsi="Times New Roman" w:cs="Times New Roman"/>
                <w:sz w:val="24"/>
                <w:szCs w:val="24"/>
              </w:rPr>
            </w:pPr>
          </w:p>
          <w:p w14:paraId="3D2D2E7D" w14:textId="5C48C049" w:rsidR="0085700A" w:rsidRPr="001705CC" w:rsidRDefault="0085700A" w:rsidP="001705C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3779,13</w:t>
            </w:r>
          </w:p>
        </w:tc>
      </w:tr>
      <w:tr w:rsidR="009315F3" w:rsidRPr="009315F3" w14:paraId="4CE300A1" w14:textId="77777777" w:rsidTr="001705CC">
        <w:tc>
          <w:tcPr>
            <w:tcW w:w="709" w:type="dxa"/>
          </w:tcPr>
          <w:p w14:paraId="5B70042C" w14:textId="77777777" w:rsidR="009315F3" w:rsidRPr="009315F3" w:rsidRDefault="009315F3" w:rsidP="009315F3">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lastRenderedPageBreak/>
              <w:t>6)</w:t>
            </w:r>
          </w:p>
        </w:tc>
        <w:tc>
          <w:tcPr>
            <w:tcW w:w="3464" w:type="dxa"/>
          </w:tcPr>
          <w:p w14:paraId="735CE0F3"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 xml:space="preserve">Разряд работ в соответствии с </w:t>
            </w:r>
            <w:hyperlink r:id="rId21" w:history="1">
              <w:r w:rsidRPr="009315F3">
                <w:rPr>
                  <w:rFonts w:ascii="Times New Roman" w:eastAsia="Times New Roman" w:hAnsi="Times New Roman" w:cs="Times New Roman"/>
                  <w:sz w:val="24"/>
                  <w:szCs w:val="20"/>
                </w:rPr>
                <w:t>ЕТКС</w:t>
              </w:r>
            </w:hyperlink>
            <w:r w:rsidRPr="009315F3">
              <w:rPr>
                <w:rFonts w:ascii="Times New Roman" w:eastAsia="Times New Roman" w:hAnsi="Times New Roman" w:cs="Times New Roman"/>
                <w:sz w:val="24"/>
                <w:szCs w:val="20"/>
              </w:rPr>
              <w:t>:</w:t>
            </w:r>
          </w:p>
          <w:p w14:paraId="4D2EC9BB"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4 разряд</w:t>
            </w:r>
          </w:p>
          <w:p w14:paraId="16FDE3BA" w14:textId="77777777" w:rsidR="009315F3" w:rsidRPr="009315F3" w:rsidRDefault="009315F3" w:rsidP="009315F3">
            <w:pPr>
              <w:widowControl w:val="0"/>
              <w:autoSpaceDE w:val="0"/>
              <w:autoSpaceDN w:val="0"/>
              <w:spacing w:after="0" w:line="240" w:lineRule="auto"/>
              <w:rPr>
                <w:rFonts w:ascii="Times New Roman" w:eastAsia="Times New Roman" w:hAnsi="Times New Roman" w:cs="Times New Roman"/>
                <w:sz w:val="24"/>
                <w:szCs w:val="20"/>
              </w:rPr>
            </w:pPr>
            <w:r w:rsidRPr="009315F3">
              <w:rPr>
                <w:rFonts w:ascii="Times New Roman" w:eastAsia="Times New Roman" w:hAnsi="Times New Roman" w:cs="Times New Roman"/>
                <w:b/>
                <w:sz w:val="24"/>
                <w:szCs w:val="20"/>
              </w:rPr>
              <w:t>Водитель автомобиля</w:t>
            </w:r>
          </w:p>
        </w:tc>
        <w:tc>
          <w:tcPr>
            <w:tcW w:w="3544" w:type="dxa"/>
            <w:vAlign w:val="center"/>
          </w:tcPr>
          <w:p w14:paraId="2516136A" w14:textId="77777777" w:rsidR="009315F3" w:rsidRPr="009315F3" w:rsidRDefault="009315F3" w:rsidP="001705CC">
            <w:pPr>
              <w:widowControl w:val="0"/>
              <w:autoSpaceDE w:val="0"/>
              <w:autoSpaceDN w:val="0"/>
              <w:spacing w:after="0" w:line="240" w:lineRule="auto"/>
              <w:jc w:val="center"/>
              <w:rPr>
                <w:rFonts w:ascii="Times New Roman" w:eastAsia="Times New Roman" w:hAnsi="Times New Roman" w:cs="Times New Roman"/>
                <w:sz w:val="24"/>
                <w:szCs w:val="20"/>
              </w:rPr>
            </w:pPr>
            <w:r w:rsidRPr="009315F3">
              <w:rPr>
                <w:rFonts w:ascii="Times New Roman" w:eastAsia="Times New Roman" w:hAnsi="Times New Roman" w:cs="Times New Roman"/>
                <w:sz w:val="24"/>
                <w:szCs w:val="20"/>
              </w:rPr>
              <w:t>За безаварийную работу</w:t>
            </w:r>
          </w:p>
        </w:tc>
        <w:tc>
          <w:tcPr>
            <w:tcW w:w="1985" w:type="dxa"/>
            <w:vAlign w:val="center"/>
          </w:tcPr>
          <w:p w14:paraId="5AF38FDD" w14:textId="77777777" w:rsidR="009315F3" w:rsidRPr="009315F3" w:rsidRDefault="009315F3" w:rsidP="001705CC">
            <w:pPr>
              <w:widowControl w:val="0"/>
              <w:autoSpaceDE w:val="0"/>
              <w:autoSpaceDN w:val="0"/>
              <w:spacing w:after="0" w:line="240" w:lineRule="auto"/>
              <w:jc w:val="center"/>
              <w:rPr>
                <w:rFonts w:ascii="Times New Roman" w:eastAsia="Times New Roman" w:hAnsi="Times New Roman" w:cs="Times New Roman"/>
                <w:sz w:val="24"/>
                <w:szCs w:val="20"/>
                <w:highlight w:val="yellow"/>
              </w:rPr>
            </w:pPr>
            <w:r w:rsidRPr="001705CC">
              <w:rPr>
                <w:rFonts w:ascii="Times New Roman" w:eastAsia="Times New Roman" w:hAnsi="Times New Roman" w:cs="Times New Roman"/>
                <w:sz w:val="24"/>
                <w:szCs w:val="20"/>
              </w:rPr>
              <w:t>3757</w:t>
            </w:r>
          </w:p>
        </w:tc>
      </w:tr>
    </w:tbl>
    <w:p w14:paraId="3B9BF72E" w14:textId="77777777" w:rsidR="00DD1B0F" w:rsidRPr="00823D21" w:rsidRDefault="009315F3" w:rsidP="00AD6F6A">
      <w:pPr>
        <w:widowControl w:val="0"/>
        <w:autoSpaceDE w:val="0"/>
        <w:autoSpaceDN w:val="0"/>
        <w:spacing w:after="0" w:line="240" w:lineRule="auto"/>
        <w:jc w:val="center"/>
      </w:pPr>
      <w:r w:rsidRPr="009315F3">
        <w:rPr>
          <w:rFonts w:ascii="Times New Roman" w:eastAsia="Times New Roman" w:hAnsi="Times New Roman" w:cs="Times New Roman"/>
          <w:sz w:val="24"/>
          <w:szCs w:val="24"/>
        </w:rPr>
        <w:t xml:space="preserve"> </w:t>
      </w:r>
    </w:p>
    <w:sectPr w:rsidR="00DD1B0F" w:rsidRPr="00823D21" w:rsidSect="00904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C2607"/>
    <w:multiLevelType w:val="multilevel"/>
    <w:tmpl w:val="25E2C3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D5"/>
    <w:rsid w:val="0006051B"/>
    <w:rsid w:val="00106B5F"/>
    <w:rsid w:val="001705CC"/>
    <w:rsid w:val="001741DB"/>
    <w:rsid w:val="00227DBC"/>
    <w:rsid w:val="00270F2A"/>
    <w:rsid w:val="002B62E7"/>
    <w:rsid w:val="002D5E41"/>
    <w:rsid w:val="003E1DDF"/>
    <w:rsid w:val="00404237"/>
    <w:rsid w:val="00426D51"/>
    <w:rsid w:val="00447347"/>
    <w:rsid w:val="004F06C8"/>
    <w:rsid w:val="005121F1"/>
    <w:rsid w:val="0056317F"/>
    <w:rsid w:val="005A6FAD"/>
    <w:rsid w:val="005E7625"/>
    <w:rsid w:val="00601190"/>
    <w:rsid w:val="007524D7"/>
    <w:rsid w:val="00823D21"/>
    <w:rsid w:val="0085700A"/>
    <w:rsid w:val="00904311"/>
    <w:rsid w:val="00910DD5"/>
    <w:rsid w:val="00913404"/>
    <w:rsid w:val="009315F3"/>
    <w:rsid w:val="009C0B5F"/>
    <w:rsid w:val="00A52D26"/>
    <w:rsid w:val="00AB3AD9"/>
    <w:rsid w:val="00AD6F6A"/>
    <w:rsid w:val="00B05267"/>
    <w:rsid w:val="00B40540"/>
    <w:rsid w:val="00B823B2"/>
    <w:rsid w:val="00C35D8B"/>
    <w:rsid w:val="00C9365D"/>
    <w:rsid w:val="00D44D64"/>
    <w:rsid w:val="00D5774B"/>
    <w:rsid w:val="00DD1B0F"/>
    <w:rsid w:val="00E72C98"/>
    <w:rsid w:val="00E97A01"/>
    <w:rsid w:val="00F37805"/>
    <w:rsid w:val="00F80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BD6C"/>
  <w15:docId w15:val="{8B49FEFA-B409-4345-8A7A-6F704BE0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8DDC4923BCEC3393213FAE3EFF587FA27210C9B525455AE4902A021EE7BEF082E21801FF9AD8hD28F" TargetMode="External"/><Relationship Id="rId13" Type="http://schemas.openxmlformats.org/officeDocument/2006/relationships/hyperlink" Target="consultantplus://offline/ref=8E31925A3DD1D54B1BCDEF474EEAA4CBD2B855C0C66C78B4809EFFEC6AuCF" TargetMode="External"/><Relationship Id="rId18" Type="http://schemas.openxmlformats.org/officeDocument/2006/relationships/hyperlink" Target="consultantplus://offline/ref=B78DDC4923BCEC3393213FAE3EFF587FA27210C9B525455AE4902A021EE7BEF082E21801FF9AD8hD28F" TargetMode="External"/><Relationship Id="rId3" Type="http://schemas.openxmlformats.org/officeDocument/2006/relationships/styles" Target="styles.xml"/><Relationship Id="rId21" Type="http://schemas.openxmlformats.org/officeDocument/2006/relationships/hyperlink" Target="consultantplus://offline/ref=8E31925A3DD1D54B1BCDEF474EEAA4CBD2B855C0C66C78B4809EFFEC6AuCF" TargetMode="External"/><Relationship Id="rId7" Type="http://schemas.openxmlformats.org/officeDocument/2006/relationships/hyperlink" Target="consultantplus://offline/ref=B78DDC4923BCEC3393213FAE3EFF587FA27210C9B525455AE4902A021EE7BEF082E21801FF9ADAhD20F" TargetMode="External"/><Relationship Id="rId12" Type="http://schemas.openxmlformats.org/officeDocument/2006/relationships/hyperlink" Target="consultantplus://offline/ref=B78DDC4923BCEC3393213FAE3EFF587FA37418CFB625455AE4902A02h12EF" TargetMode="External"/><Relationship Id="rId17" Type="http://schemas.openxmlformats.org/officeDocument/2006/relationships/hyperlink" Target="consultantplus://offline/ref=B78DDC4923BCEC3393213FAE3EFF587FA27210C9B525455AE4902A021EE7BEF082E21801FF9AD8hD28F" TargetMode="External"/><Relationship Id="rId2" Type="http://schemas.openxmlformats.org/officeDocument/2006/relationships/numbering" Target="numbering.xml"/><Relationship Id="rId16" Type="http://schemas.openxmlformats.org/officeDocument/2006/relationships/hyperlink" Target="consultantplus://offline/ref=B78DDC4923BCEC3393213FAE3EFF587FA27210C9B525455AE4902A021EE7BEF082E21801FF9AD8hD28F" TargetMode="External"/><Relationship Id="rId20" Type="http://schemas.openxmlformats.org/officeDocument/2006/relationships/hyperlink" Target="consultantplus://offline/ref=8E31925A3DD1D54B1BCDEF474EEAA4CBD2B855C0C66C78B4809EFFEC6AuCF" TargetMode="External"/><Relationship Id="rId1" Type="http://schemas.openxmlformats.org/officeDocument/2006/relationships/customXml" Target="../customXml/item1.xml"/><Relationship Id="rId6" Type="http://schemas.openxmlformats.org/officeDocument/2006/relationships/hyperlink" Target="consultantplus://offline/ref=B3B6E97F41E7129DCF48A70FFD17C9F33D0A2130A0029841FEBC54A31266eCD" TargetMode="External"/><Relationship Id="rId11" Type="http://schemas.openxmlformats.org/officeDocument/2006/relationships/hyperlink" Target="consultantplus://offline/ref=B78DDC4923BCEC3393213FAE3EFF587FAD7F14C8B125455AE4902A021EE7BEF082E21801FF9ADAhD20F" TargetMode="External"/><Relationship Id="rId5" Type="http://schemas.openxmlformats.org/officeDocument/2006/relationships/webSettings" Target="webSettings.xml"/><Relationship Id="rId15" Type="http://schemas.openxmlformats.org/officeDocument/2006/relationships/hyperlink" Target="consultantplus://offline/ref=B78DDC4923BCEC3393213FAE3EFF587FA27210C9B525455AE4902A021EE7BEF082E21801FF9AD8hD28F" TargetMode="External"/><Relationship Id="rId23" Type="http://schemas.openxmlformats.org/officeDocument/2006/relationships/theme" Target="theme/theme1.xml"/><Relationship Id="rId10" Type="http://schemas.openxmlformats.org/officeDocument/2006/relationships/hyperlink" Target="consultantplus://offline/ref=B78DDC4923BCEC3393213FAE3EFF587FA27210C9B525455AE4902A021EE7BEF082E21801FF9AD8hD28F" TargetMode="External"/><Relationship Id="rId19" Type="http://schemas.openxmlformats.org/officeDocument/2006/relationships/hyperlink" Target="consultantplus://offline/ref=8E31925A3DD1D54B1BCDEF474EEAA4CBD2B855C0C66C78B4809EFFEC6AuCF" TargetMode="External"/><Relationship Id="rId4" Type="http://schemas.openxmlformats.org/officeDocument/2006/relationships/settings" Target="settings.xml"/><Relationship Id="rId9" Type="http://schemas.openxmlformats.org/officeDocument/2006/relationships/hyperlink" Target="consultantplus://offline/ref=B78DDC4923BCEC3393213FAE3EFF587FA27210C9B525455AE4902A021EE7BEF082E21801FF9AD8hD28F" TargetMode="External"/><Relationship Id="rId14" Type="http://schemas.openxmlformats.org/officeDocument/2006/relationships/hyperlink" Target="consultantplus://offline/ref=B78DDC4923BCEC3393213FAE3EFF587FA27210C9B525455AE4902A021EE7BEF082E21801FF9AD8hD2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D2BBD-CE81-45C0-934E-0620C4DE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3366</Words>
  <Characters>19189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2023-05-11T06:23:00Z</dcterms:created>
  <dcterms:modified xsi:type="dcterms:W3CDTF">2023-05-11T06:27:00Z</dcterms:modified>
</cp:coreProperties>
</file>