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3A1" w:rsidRDefault="00C563A1" w:rsidP="00F046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63A1" w:rsidRDefault="00C563A1" w:rsidP="00C563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3B90B6A8" wp14:editId="39BC173C">
            <wp:extent cx="1552575" cy="1181100"/>
            <wp:effectExtent l="19050" t="0" r="9525" b="0"/>
            <wp:docPr id="1" name="Рисунок 1" descr="\\privat1\desktop\ai.shiyanova\Рабочий стол\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privat1\desktop\ai.shiyanova\Рабочий стол\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3A1" w:rsidRDefault="00707A7A" w:rsidP="00C563A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31</w:t>
      </w:r>
      <w:bookmarkStart w:id="0" w:name="_GoBack"/>
      <w:bookmarkEnd w:id="0"/>
      <w:r w:rsidR="00C563A1">
        <w:rPr>
          <w:rFonts w:ascii="Times New Roman" w:hAnsi="Times New Roman"/>
          <w:b/>
          <w:sz w:val="28"/>
          <w:szCs w:val="28"/>
        </w:rPr>
        <w:t>.03.2023</w:t>
      </w:r>
    </w:p>
    <w:p w:rsidR="00C563A1" w:rsidRDefault="00C563A1" w:rsidP="00F046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63A1" w:rsidRDefault="00C563A1" w:rsidP="00F046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6D06" w:rsidRPr="00FB70BE" w:rsidRDefault="00FB70BE" w:rsidP="00F046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Необходимо ли</w:t>
      </w:r>
      <w:r w:rsidR="009F6D06" w:rsidRPr="00FB70BE">
        <w:rPr>
          <w:rFonts w:ascii="Times New Roman" w:hAnsi="Times New Roman"/>
          <w:b/>
          <w:sz w:val="28"/>
          <w:szCs w:val="28"/>
        </w:rPr>
        <w:t xml:space="preserve"> разрешение на строительство для реконструкции дома и построек на садовом участке</w:t>
      </w:r>
    </w:p>
    <w:p w:rsidR="009F6D06" w:rsidRPr="00FB70BE" w:rsidRDefault="009F6D06" w:rsidP="009F6D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00F5" w:rsidRPr="00FB70BE" w:rsidRDefault="00FB70BE" w:rsidP="006300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Разрешение на строительство </w:t>
      </w:r>
      <w:r w:rsidR="006300F5" w:rsidRPr="00FB70BE">
        <w:rPr>
          <w:rFonts w:ascii="Times New Roman" w:hAnsi="Times New Roman"/>
          <w:sz w:val="28"/>
          <w:szCs w:val="28"/>
        </w:rPr>
        <w:t>жилого или садового дома</w:t>
      </w:r>
      <w:r>
        <w:rPr>
          <w:rFonts w:ascii="Times New Roman" w:hAnsi="Times New Roman"/>
          <w:sz w:val="28"/>
          <w:szCs w:val="28"/>
        </w:rPr>
        <w:t xml:space="preserve"> получать не требуется</w:t>
      </w:r>
      <w:r w:rsidR="006300F5" w:rsidRPr="00FB70BE">
        <w:rPr>
          <w:rFonts w:ascii="Times New Roman" w:hAnsi="Times New Roman"/>
          <w:sz w:val="28"/>
          <w:szCs w:val="28"/>
        </w:rPr>
        <w:t>, но требуется подача уведомления.</w:t>
      </w:r>
    </w:p>
    <w:p w:rsidR="009F6D06" w:rsidRPr="00FB70BE" w:rsidRDefault="009F6D06" w:rsidP="009F6D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70BE">
        <w:rPr>
          <w:rFonts w:ascii="Times New Roman" w:hAnsi="Times New Roman"/>
          <w:sz w:val="28"/>
          <w:szCs w:val="28"/>
        </w:rPr>
        <w:t>Перед началом строительства или реконструкции объекта ИЖС или садового дома застройщик (правообладатель земельного участка) должен предоставить в уполномоченный орган местного самоуправления уведомление о планируемом строительстве или реконструкции объекта ИЖС или садового дома. Сделать это можно несколькими способами: заказным письмом с уведомлением по почте, через портал государственных услуг, через МФЦ.</w:t>
      </w:r>
    </w:p>
    <w:p w:rsidR="009F6D06" w:rsidRPr="00FB70BE" w:rsidRDefault="009F6D06" w:rsidP="009F6D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70BE">
        <w:rPr>
          <w:rFonts w:ascii="Times New Roman" w:hAnsi="Times New Roman"/>
          <w:sz w:val="28"/>
          <w:szCs w:val="28"/>
        </w:rPr>
        <w:t xml:space="preserve">В уведомлении должны быть указаны ФИО и адрес застройщика, его паспортные и контактные данные, кадастровый номер участка, сведения о правах на землю и видах ее разрешенного использования, а также сведения о планируемых параметрах будущего дома. </w:t>
      </w:r>
    </w:p>
    <w:p w:rsidR="009F6D06" w:rsidRPr="00FB70BE" w:rsidRDefault="009F6D06" w:rsidP="009F6D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70BE">
        <w:rPr>
          <w:rFonts w:ascii="Times New Roman" w:hAnsi="Times New Roman"/>
          <w:sz w:val="28"/>
          <w:szCs w:val="28"/>
        </w:rPr>
        <w:t xml:space="preserve">С уведомлением о планируемом </w:t>
      </w:r>
      <w:r w:rsidR="002907BD">
        <w:rPr>
          <w:rFonts w:ascii="Times New Roman" w:hAnsi="Times New Roman"/>
          <w:sz w:val="28"/>
          <w:szCs w:val="28"/>
        </w:rPr>
        <w:t>строительстве следует направить</w:t>
      </w:r>
      <w:r w:rsidRPr="00FB70BE">
        <w:rPr>
          <w:rFonts w:ascii="Times New Roman" w:hAnsi="Times New Roman"/>
          <w:sz w:val="28"/>
          <w:szCs w:val="28"/>
        </w:rPr>
        <w:t xml:space="preserve"> правоустанавливающие документы на земельный участок (если права на него не зарегистрированы в ЕГРН). При этом установлено, что правоустанавливающие документы на земельный участок могут быть запрошены органом местного самоуправления в порядке межведомственного взаимодействия. </w:t>
      </w:r>
    </w:p>
    <w:p w:rsidR="009F6D06" w:rsidRPr="00FB70BE" w:rsidRDefault="009F6D06" w:rsidP="009F6D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70BE">
        <w:rPr>
          <w:rFonts w:ascii="Times New Roman" w:hAnsi="Times New Roman"/>
          <w:sz w:val="28"/>
          <w:szCs w:val="28"/>
        </w:rPr>
        <w:t>После подачи уведомления о планируемом строительстве, или реконструкции жилого дома, садового дома не стоит сразу начинать строительство, нужно дождаться уведомления от уполномоченного органа местной администрации о соответствии либо несоответствии объекта ИЖС, садового дома установленным параметрам и допустимости (недопустимости) его размещения на земельном участке, виду разрешенного использования земельного участка.</w:t>
      </w:r>
    </w:p>
    <w:p w:rsidR="009F6D06" w:rsidRPr="00FB70BE" w:rsidRDefault="009F6D06" w:rsidP="009F6D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70BE">
        <w:rPr>
          <w:rFonts w:ascii="Times New Roman" w:hAnsi="Times New Roman"/>
          <w:sz w:val="28"/>
          <w:szCs w:val="28"/>
        </w:rPr>
        <w:t>Технический план на жилой дом должен быть подготовлен на основании: декларации, уведомления о планируемом строительстве или реконструкции жилого дома, уведомления о соответствии жилого дома установленным требованиям (при наличии такого уведомления). Декларация и уведомления в обязательном порядке прилагаются к техническому плану и являются его неотъемлемой частью.</w:t>
      </w:r>
    </w:p>
    <w:p w:rsidR="009F6D06" w:rsidRPr="00FB70BE" w:rsidRDefault="009F6D06" w:rsidP="00FB7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0BE">
        <w:rPr>
          <w:rFonts w:ascii="Times New Roman" w:hAnsi="Times New Roman"/>
          <w:sz w:val="28"/>
          <w:szCs w:val="28"/>
        </w:rPr>
        <w:lastRenderedPageBreak/>
        <w:t xml:space="preserve">Необходимо отметить, что вышеизложенный уведомительный порядок является обязательным. Если уведомление об окончании строительства не было подано, регистрирующий орган вправе приостановить государственную регистрацию права на этот объект недвижимости. В свою очередь, </w:t>
      </w:r>
      <w:proofErr w:type="spellStart"/>
      <w:r w:rsidRPr="00FB70BE">
        <w:rPr>
          <w:rFonts w:ascii="Times New Roman" w:hAnsi="Times New Roman"/>
          <w:sz w:val="28"/>
          <w:szCs w:val="28"/>
        </w:rPr>
        <w:t>неустранение</w:t>
      </w:r>
      <w:proofErr w:type="spellEnd"/>
      <w:r w:rsidRPr="00FB70BE">
        <w:rPr>
          <w:rFonts w:ascii="Times New Roman" w:hAnsi="Times New Roman"/>
          <w:sz w:val="28"/>
          <w:szCs w:val="28"/>
        </w:rPr>
        <w:t xml:space="preserve"> причины, препятствующей осуществлению государственного кадастрового учета или государственной регистрации прав, повлечет за собой отказ в предоставлении заявленной государственной услуги в соответствии со статьей 27 Федерального Закона «О государственной регистрации недвижимости». </w:t>
      </w:r>
    </w:p>
    <w:p w:rsidR="009F6D06" w:rsidRPr="00FB70BE" w:rsidRDefault="00C563A1" w:rsidP="009F6D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6CF6">
        <w:rPr>
          <w:rFonts w:ascii="Times New Roman" w:hAnsi="Times New Roman"/>
          <w:i/>
          <w:sz w:val="28"/>
          <w:szCs w:val="28"/>
        </w:rPr>
        <w:t>«С</w:t>
      </w:r>
      <w:r w:rsidR="009F6D06" w:rsidRPr="008A6CF6">
        <w:rPr>
          <w:rFonts w:ascii="Times New Roman" w:hAnsi="Times New Roman"/>
          <w:i/>
          <w:sz w:val="28"/>
          <w:szCs w:val="28"/>
        </w:rPr>
        <w:t xml:space="preserve">обственник, построивший на своем участке жилой или садовый дом, не сможет зарегистрировать на него право собственности, данный объект недвижимости будет отсутствовать в сведениях </w:t>
      </w:r>
      <w:r w:rsidR="00FB70BE" w:rsidRPr="008A6CF6">
        <w:rPr>
          <w:rFonts w:ascii="Times New Roman" w:hAnsi="Times New Roman"/>
          <w:i/>
          <w:sz w:val="28"/>
          <w:szCs w:val="28"/>
        </w:rPr>
        <w:t>ЕГРН</w:t>
      </w:r>
      <w:r w:rsidR="009F6D06" w:rsidRPr="008A6CF6">
        <w:rPr>
          <w:rFonts w:ascii="Times New Roman" w:hAnsi="Times New Roman"/>
          <w:i/>
          <w:sz w:val="28"/>
          <w:szCs w:val="28"/>
        </w:rPr>
        <w:t>, что означает невозможность распоряжаться им и совершать с ним какие-либо сделки в дальнейшем</w:t>
      </w:r>
      <w:r w:rsidRPr="008A6CF6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- отметила И.В. Гладких, начальник </w:t>
      </w:r>
      <w:proofErr w:type="spellStart"/>
      <w:r>
        <w:rPr>
          <w:rFonts w:ascii="Times New Roman" w:hAnsi="Times New Roman"/>
          <w:sz w:val="28"/>
          <w:szCs w:val="28"/>
        </w:rPr>
        <w:t>Колпашевского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межуниципального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отдела Росреестра по Томской области</w:t>
      </w:r>
    </w:p>
    <w:p w:rsidR="00C563A1" w:rsidRDefault="00C563A1" w:rsidP="009F6D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61AA" w:rsidRDefault="009F6D06" w:rsidP="009F6D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70BE">
        <w:rPr>
          <w:rFonts w:ascii="Times New Roman" w:hAnsi="Times New Roman"/>
          <w:sz w:val="28"/>
          <w:szCs w:val="28"/>
        </w:rPr>
        <w:t xml:space="preserve">Что касается реконструкции домов в </w:t>
      </w:r>
      <w:r w:rsidR="002907BD">
        <w:rPr>
          <w:rFonts w:ascii="Times New Roman" w:hAnsi="Times New Roman"/>
          <w:sz w:val="28"/>
          <w:szCs w:val="28"/>
        </w:rPr>
        <w:t>садовых некоммерческих товариществах (СНТ)</w:t>
      </w:r>
      <w:r w:rsidRPr="00FB70BE">
        <w:rPr>
          <w:rFonts w:ascii="Times New Roman" w:hAnsi="Times New Roman"/>
          <w:sz w:val="28"/>
          <w:szCs w:val="28"/>
        </w:rPr>
        <w:t>, то благодаря принятому ФЗ № 93 от 30.06.2006 «О дачной амнистии», разрешение не требуется. А для регистрации права собственности</w:t>
      </w:r>
      <w:r w:rsidR="006C13CF" w:rsidRPr="00FB70BE">
        <w:rPr>
          <w:rFonts w:ascii="Times New Roman" w:hAnsi="Times New Roman"/>
          <w:sz w:val="28"/>
          <w:szCs w:val="28"/>
        </w:rPr>
        <w:t xml:space="preserve"> применяется упрощенный порядок. </w:t>
      </w:r>
      <w:r w:rsidRPr="00FB70BE">
        <w:rPr>
          <w:rFonts w:ascii="Times New Roman" w:hAnsi="Times New Roman"/>
          <w:sz w:val="28"/>
          <w:szCs w:val="28"/>
        </w:rPr>
        <w:t>При этом земельный участок в СНТ должен находиться в собственности.</w:t>
      </w:r>
    </w:p>
    <w:p w:rsidR="008A6CF6" w:rsidRDefault="008A6CF6" w:rsidP="009F6D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A6CF6" w:rsidRDefault="008A6CF6" w:rsidP="009F6D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A6CF6" w:rsidRPr="007F4951" w:rsidRDefault="008A6CF6" w:rsidP="008A6CF6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8A6CF6" w:rsidRPr="007F4951" w:rsidRDefault="008A6CF6" w:rsidP="008A6CF6">
      <w:pPr>
        <w:spacing w:after="0"/>
        <w:rPr>
          <w:rFonts w:ascii="Times New Roman" w:hAnsi="Times New Roman" w:cs="Times New Roman"/>
          <w:sz w:val="28"/>
          <w:szCs w:val="24"/>
        </w:rPr>
      </w:pPr>
      <w:r w:rsidRPr="007F4951">
        <w:rPr>
          <w:rFonts w:ascii="Times New Roman" w:hAnsi="Times New Roman" w:cs="Times New Roman"/>
          <w:sz w:val="28"/>
          <w:szCs w:val="24"/>
        </w:rPr>
        <w:t xml:space="preserve">Начальник </w:t>
      </w:r>
      <w:proofErr w:type="spellStart"/>
      <w:r w:rsidRPr="007F4951">
        <w:rPr>
          <w:rFonts w:ascii="Times New Roman" w:hAnsi="Times New Roman" w:cs="Times New Roman"/>
          <w:sz w:val="28"/>
          <w:szCs w:val="24"/>
        </w:rPr>
        <w:t>Колпашевского</w:t>
      </w:r>
      <w:proofErr w:type="spellEnd"/>
    </w:p>
    <w:p w:rsidR="008A6CF6" w:rsidRPr="007F4951" w:rsidRDefault="008A6CF6" w:rsidP="008A6CF6">
      <w:pPr>
        <w:spacing w:after="0"/>
        <w:rPr>
          <w:rFonts w:ascii="Times New Roman" w:hAnsi="Times New Roman" w:cs="Times New Roman"/>
          <w:sz w:val="28"/>
          <w:szCs w:val="24"/>
        </w:rPr>
      </w:pPr>
      <w:r w:rsidRPr="007F4951">
        <w:rPr>
          <w:rFonts w:ascii="Times New Roman" w:hAnsi="Times New Roman" w:cs="Times New Roman"/>
          <w:sz w:val="28"/>
          <w:szCs w:val="24"/>
        </w:rPr>
        <w:t>межмуниципального отела Управления</w:t>
      </w:r>
    </w:p>
    <w:p w:rsidR="008A6CF6" w:rsidRPr="007F4951" w:rsidRDefault="008A6CF6" w:rsidP="008A6CF6">
      <w:pPr>
        <w:spacing w:after="0"/>
        <w:rPr>
          <w:rFonts w:ascii="Times New Roman" w:hAnsi="Times New Roman" w:cs="Times New Roman"/>
          <w:sz w:val="28"/>
          <w:szCs w:val="24"/>
        </w:rPr>
      </w:pPr>
      <w:r w:rsidRPr="007F4951">
        <w:rPr>
          <w:rFonts w:ascii="Times New Roman" w:hAnsi="Times New Roman" w:cs="Times New Roman"/>
          <w:sz w:val="28"/>
          <w:szCs w:val="24"/>
        </w:rPr>
        <w:t xml:space="preserve">Росреестра по Томской области </w:t>
      </w:r>
    </w:p>
    <w:p w:rsidR="008A6CF6" w:rsidRPr="007F4951" w:rsidRDefault="008A6CF6" w:rsidP="008A6CF6">
      <w:pPr>
        <w:spacing w:after="0"/>
        <w:rPr>
          <w:rFonts w:ascii="Times New Roman" w:hAnsi="Times New Roman" w:cs="Times New Roman"/>
          <w:sz w:val="28"/>
          <w:szCs w:val="24"/>
        </w:rPr>
      </w:pPr>
      <w:r w:rsidRPr="007F4951">
        <w:rPr>
          <w:rFonts w:ascii="Times New Roman" w:hAnsi="Times New Roman" w:cs="Times New Roman"/>
          <w:sz w:val="28"/>
          <w:szCs w:val="24"/>
        </w:rPr>
        <w:t xml:space="preserve">Ирина </w:t>
      </w:r>
      <w:proofErr w:type="gramStart"/>
      <w:r w:rsidRPr="007F4951">
        <w:rPr>
          <w:rFonts w:ascii="Times New Roman" w:hAnsi="Times New Roman" w:cs="Times New Roman"/>
          <w:sz w:val="28"/>
          <w:szCs w:val="24"/>
        </w:rPr>
        <w:t>Гладких</w:t>
      </w:r>
      <w:proofErr w:type="gramEnd"/>
    </w:p>
    <w:p w:rsidR="008A6CF6" w:rsidRPr="00FB70BE" w:rsidRDefault="008A6CF6" w:rsidP="009F6D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6D06" w:rsidRPr="00FB70BE" w:rsidRDefault="009F6D06" w:rsidP="009F6D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6D06" w:rsidRPr="00FB70BE" w:rsidRDefault="009F6D06" w:rsidP="009F6D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6D06" w:rsidRPr="00FB70BE" w:rsidRDefault="009F6D06" w:rsidP="009F6D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634B" w:rsidRPr="00FB70BE" w:rsidRDefault="0017634B" w:rsidP="001763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634B" w:rsidRPr="00FB70BE" w:rsidRDefault="0017634B" w:rsidP="001763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634B" w:rsidRPr="00FB70BE" w:rsidRDefault="0017634B" w:rsidP="001763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634B" w:rsidRPr="00FB70BE" w:rsidRDefault="0017634B" w:rsidP="0017634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7634B" w:rsidRPr="00FB70BE" w:rsidSect="004B1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77F"/>
    <w:multiLevelType w:val="hybridMultilevel"/>
    <w:tmpl w:val="EE1AFAAE"/>
    <w:lvl w:ilvl="0" w:tplc="941C72A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989"/>
    <w:rsid w:val="00075618"/>
    <w:rsid w:val="0009600B"/>
    <w:rsid w:val="000E2189"/>
    <w:rsid w:val="001248DC"/>
    <w:rsid w:val="0016437F"/>
    <w:rsid w:val="0017634B"/>
    <w:rsid w:val="00194273"/>
    <w:rsid w:val="002907BD"/>
    <w:rsid w:val="003175FC"/>
    <w:rsid w:val="00355B15"/>
    <w:rsid w:val="003A6B97"/>
    <w:rsid w:val="003D2320"/>
    <w:rsid w:val="00437CB6"/>
    <w:rsid w:val="00443500"/>
    <w:rsid w:val="004B1691"/>
    <w:rsid w:val="006300F5"/>
    <w:rsid w:val="00635688"/>
    <w:rsid w:val="006C13CF"/>
    <w:rsid w:val="00707A7A"/>
    <w:rsid w:val="007572C6"/>
    <w:rsid w:val="00760502"/>
    <w:rsid w:val="00785BE6"/>
    <w:rsid w:val="00806892"/>
    <w:rsid w:val="008A6CF6"/>
    <w:rsid w:val="009949AD"/>
    <w:rsid w:val="009C66ED"/>
    <w:rsid w:val="009D7A5B"/>
    <w:rsid w:val="009E0C24"/>
    <w:rsid w:val="009F052E"/>
    <w:rsid w:val="009F6D06"/>
    <w:rsid w:val="00A06E92"/>
    <w:rsid w:val="00B26027"/>
    <w:rsid w:val="00C563A1"/>
    <w:rsid w:val="00CA312E"/>
    <w:rsid w:val="00CD3138"/>
    <w:rsid w:val="00CE7989"/>
    <w:rsid w:val="00CF417D"/>
    <w:rsid w:val="00D205FC"/>
    <w:rsid w:val="00D33EF7"/>
    <w:rsid w:val="00DA0F28"/>
    <w:rsid w:val="00E261AA"/>
    <w:rsid w:val="00E672CF"/>
    <w:rsid w:val="00E721B0"/>
    <w:rsid w:val="00EA0868"/>
    <w:rsid w:val="00EA1D12"/>
    <w:rsid w:val="00EC16CD"/>
    <w:rsid w:val="00F0462E"/>
    <w:rsid w:val="00F30D37"/>
    <w:rsid w:val="00F46D1C"/>
    <w:rsid w:val="00F863B5"/>
    <w:rsid w:val="00FB70BE"/>
    <w:rsid w:val="00FC2DC0"/>
    <w:rsid w:val="00FF1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6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6E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B70B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6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6E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B70B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lysko</dc:creator>
  <cp:lastModifiedBy>brandten</cp:lastModifiedBy>
  <cp:revision>3</cp:revision>
  <cp:lastPrinted>2022-07-22T02:55:00Z</cp:lastPrinted>
  <dcterms:created xsi:type="dcterms:W3CDTF">2023-03-21T02:45:00Z</dcterms:created>
  <dcterms:modified xsi:type="dcterms:W3CDTF">2023-03-31T09:44:00Z</dcterms:modified>
</cp:coreProperties>
</file>